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57AA6F0" w14:textId="61B08B09" w:rsidR="00F51E70" w:rsidRDefault="00070270" w:rsidP="009E4B5F">
      <w:pPr>
        <w:jc w:val="center"/>
      </w:pPr>
      <w:r>
        <w:rPr>
          <w:noProof/>
        </w:rPr>
        <mc:AlternateContent>
          <mc:Choice Requires="wps">
            <w:drawing>
              <wp:anchor distT="0" distB="0" distL="114300" distR="114300" simplePos="0" relativeHeight="251660800" behindDoc="0" locked="0" layoutInCell="1" allowOverlap="1" wp14:anchorId="4D0E9B85" wp14:editId="64D85352">
                <wp:simplePos x="0" y="0"/>
                <wp:positionH relativeFrom="column">
                  <wp:posOffset>0</wp:posOffset>
                </wp:positionH>
                <wp:positionV relativeFrom="paragraph">
                  <wp:posOffset>1424940</wp:posOffset>
                </wp:positionV>
                <wp:extent cx="5937250" cy="59372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937250" cy="5937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1ADEF8" w14:textId="547B87A0" w:rsidR="00613F34" w:rsidRPr="009142FF" w:rsidRDefault="00613F34" w:rsidP="009142FF">
                            <w:pPr>
                              <w:spacing w:line="240" w:lineRule="auto"/>
                              <w:jc w:val="center"/>
                              <w:rPr>
                                <w:rFonts w:ascii="Engravers MT" w:hAnsi="Engravers MT" w:cs="Lucida Grande"/>
                                <w:b/>
                                <w:sz w:val="40"/>
                                <w:szCs w:val="40"/>
                              </w:rPr>
                            </w:pPr>
                            <w:r>
                              <w:rPr>
                                <w:rFonts w:ascii="Engravers MT" w:hAnsi="Engravers MT" w:cs="Lucida Grande"/>
                                <w:b/>
                                <w:sz w:val="40"/>
                                <w:szCs w:val="40"/>
                              </w:rPr>
                              <w:t>March 2015</w:t>
                            </w:r>
                            <w:r w:rsidRPr="009142FF">
                              <w:rPr>
                                <w:rFonts w:ascii="Engravers MT" w:hAnsi="Engravers MT" w:cs="Lucida Grande"/>
                                <w:b/>
                                <w:sz w:val="40"/>
                                <w:szCs w:val="40"/>
                              </w:rPr>
                              <w:t xml:space="preserve"> Newswire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4" o:spid="_x0000_s1026" type="#_x0000_t202" style="position:absolute;left:0;text-align:left;margin-left:0;margin-top:112.2pt;width:467.5pt;height:46.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C6zcoCAAAO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" filled="f" stroked="f">
                <v:textbox>
                  <w:txbxContent>
                    <w:p w14:paraId="111ADEF8" w14:textId="547B87A0" w:rsidR="00613F34" w:rsidRPr="009142FF" w:rsidRDefault="00613F34" w:rsidP="009142FF">
                      <w:pPr>
                        <w:spacing w:line="240" w:lineRule="auto"/>
                        <w:jc w:val="center"/>
                        <w:rPr>
                          <w:rFonts w:ascii="Engravers MT" w:hAnsi="Engravers MT" w:cs="Lucida Grande"/>
                          <w:b/>
                          <w:sz w:val="40"/>
                          <w:szCs w:val="40"/>
                        </w:rPr>
                      </w:pPr>
                      <w:r>
                        <w:rPr>
                          <w:rFonts w:ascii="Engravers MT" w:hAnsi="Engravers MT" w:cs="Lucida Grande"/>
                          <w:b/>
                          <w:sz w:val="40"/>
                          <w:szCs w:val="40"/>
                        </w:rPr>
                        <w:t>March 2015</w:t>
                      </w:r>
                      <w:r w:rsidRPr="009142FF">
                        <w:rPr>
                          <w:rFonts w:ascii="Engravers MT" w:hAnsi="Engravers MT" w:cs="Lucida Grande"/>
                          <w:b/>
                          <w:sz w:val="40"/>
                          <w:szCs w:val="40"/>
                        </w:rPr>
                        <w:t xml:space="preserve"> Newswire</w:t>
                      </w:r>
                    </w:p>
                  </w:txbxContent>
                </v:textbox>
                <w10:wrap type="square"/>
              </v:shape>
            </w:pict>
          </mc:Fallback>
        </mc:AlternateContent>
      </w:r>
      <w:r w:rsidRPr="00070270">
        <w:rPr>
          <w:noProof/>
        </w:rPr>
        <w:drawing>
          <wp:inline distT="0" distB="0" distL="0" distR="0" wp14:anchorId="7C7E5D0F" wp14:editId="0E373CE0">
            <wp:extent cx="3562350" cy="1112473"/>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HA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63614" cy="1112868"/>
                    </a:xfrm>
                    <a:prstGeom prst="rect">
                      <a:avLst/>
                    </a:prstGeom>
                  </pic:spPr>
                </pic:pic>
              </a:graphicData>
            </a:graphic>
          </wp:inline>
        </w:drawing>
      </w:r>
    </w:p>
    <w:p w14:paraId="25AE0D90" w14:textId="214B1D43" w:rsidR="00DE1DCA" w:rsidRPr="005B24FD" w:rsidRDefault="00070270" w:rsidP="00D32764">
      <w:r>
        <w:rPr>
          <w:noProof/>
        </w:rPr>
        <mc:AlternateContent>
          <mc:Choice Requires="wps">
            <w:drawing>
              <wp:anchor distT="0" distB="0" distL="114300" distR="114300" simplePos="0" relativeHeight="251666944" behindDoc="0" locked="0" layoutInCell="1" allowOverlap="1" wp14:anchorId="6BB14A4D" wp14:editId="24A1FC84">
                <wp:simplePos x="0" y="0"/>
                <wp:positionH relativeFrom="column">
                  <wp:posOffset>-118745</wp:posOffset>
                </wp:positionH>
                <wp:positionV relativeFrom="paragraph">
                  <wp:posOffset>748665</wp:posOffset>
                </wp:positionV>
                <wp:extent cx="6055995" cy="59372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6055995" cy="5937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BC864E" w14:textId="584598C5" w:rsidR="00613F34" w:rsidRPr="005B24FD" w:rsidRDefault="00613F34" w:rsidP="00DD2CD1">
                            <w:pPr>
                              <w:pStyle w:val="NoSpacing"/>
                              <w:jc w:val="center"/>
                            </w:pPr>
                            <w:r w:rsidRPr="005B24FD">
                              <w:t>Stay in contac</w:t>
                            </w:r>
                            <w:r>
                              <w:t xml:space="preserve">t with MDHA </w:t>
                            </w:r>
                            <w:r w:rsidRPr="005B24FD">
                              <w:t>visit our website</w:t>
                            </w:r>
                          </w:p>
                          <w:p w14:paraId="5379316E" w14:textId="77777777" w:rsidR="00613F34" w:rsidRPr="00070270" w:rsidRDefault="00371B3C" w:rsidP="00DD2CD1">
                            <w:pPr>
                              <w:pStyle w:val="NoSpacing"/>
                              <w:jc w:val="center"/>
                              <w:rPr>
                                <w:color w:val="000000" w:themeColor="text1"/>
                                <w:sz w:val="40"/>
                                <w:szCs w:val="40"/>
                              </w:rPr>
                            </w:pPr>
                            <w:hyperlink r:id="rId8" w:history="1">
                              <w:r w:rsidR="00613F34" w:rsidRPr="00070270">
                                <w:rPr>
                                  <w:rStyle w:val="Hyperlink"/>
                                  <w:rFonts w:ascii="Microsoft Sans Serif" w:hAnsi="Microsoft Sans Serif" w:cs="Microsoft Sans Serif"/>
                                  <w:color w:val="000000" w:themeColor="text1"/>
                                  <w:sz w:val="40"/>
                                  <w:szCs w:val="40"/>
                                </w:rPr>
                                <w:t>http://www.mdhatoday.org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9" o:spid="_x0000_s1027" type="#_x0000_t202" style="position:absolute;margin-left:-9.3pt;margin-top:58.95pt;width:476.85pt;height:46.7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" filled="f" stroked="f">
                <v:textbox>
                  <w:txbxContent>
                    <w:p w14:paraId="58BC864E" w14:textId="584598C5" w:rsidR="00613F34" w:rsidRPr="005B24FD" w:rsidRDefault="00613F34" w:rsidP="00DD2CD1">
                      <w:pPr>
                        <w:pStyle w:val="NoSpacing"/>
                        <w:jc w:val="center"/>
                      </w:pPr>
                      <w:r w:rsidRPr="005B24FD">
                        <w:t>Stay in contac</w:t>
                      </w:r>
                      <w:r>
                        <w:t xml:space="preserve">t with MDHA </w:t>
                      </w:r>
                      <w:r w:rsidRPr="005B24FD">
                        <w:t>visit our website</w:t>
                      </w:r>
                    </w:p>
                    <w:p w14:paraId="5379316E" w14:textId="77777777" w:rsidR="00613F34" w:rsidRPr="00070270" w:rsidRDefault="00694397" w:rsidP="00DD2CD1">
                      <w:pPr>
                        <w:pStyle w:val="NoSpacing"/>
                        <w:jc w:val="center"/>
                        <w:rPr>
                          <w:color w:val="000000" w:themeColor="text1"/>
                          <w:sz w:val="40"/>
                          <w:szCs w:val="40"/>
                        </w:rPr>
                      </w:pPr>
                      <w:hyperlink r:id="rId9" w:history="1">
                        <w:r w:rsidR="00613F34" w:rsidRPr="00070270">
                          <w:rPr>
                            <w:rStyle w:val="Hyperlink"/>
                            <w:rFonts w:ascii="Microsoft Sans Serif" w:hAnsi="Microsoft Sans Serif" w:cs="Microsoft Sans Serif"/>
                            <w:color w:val="000000" w:themeColor="text1"/>
                            <w:sz w:val="40"/>
                            <w:szCs w:val="40"/>
                          </w:rPr>
                          <w:t>http://www.mdhatoday.org</w:t>
                        </w:r>
                      </w:hyperlink>
                    </w:p>
                  </w:txbxContent>
                </v:textbox>
                <w10:wrap type="square"/>
              </v:shape>
            </w:pict>
          </mc:Fallback>
        </mc:AlternateContent>
      </w:r>
      <w:r w:rsidR="00AB08A9" w:rsidRPr="00AB08A9">
        <w:rPr>
          <w:noProof/>
        </w:rPr>
        <w:drawing>
          <wp:inline distT="0" distB="0" distL="0" distR="0" wp14:anchorId="04A4A784" wp14:editId="3BBB2F92">
            <wp:extent cx="5715000" cy="95250"/>
            <wp:effectExtent l="0" t="0" r="0" b="0"/>
            <wp:docPr id="13" name="Picture 13"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Documents and Settings\HP_Administrator.HPBARRYMAIN\Local Settings\Temporary Internet Files\Content.IE5\ALVPQZNL\MC900072691[1].gif"/>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715000" cy="95250"/>
                    </a:xfrm>
                    <a:prstGeom prst="rect">
                      <a:avLst/>
                    </a:prstGeom>
                    <a:noFill/>
                    <a:ln>
                      <a:noFill/>
                    </a:ln>
                  </pic:spPr>
                </pic:pic>
              </a:graphicData>
            </a:graphic>
          </wp:inline>
        </w:drawing>
      </w:r>
    </w:p>
    <w:p w14:paraId="59AE65E9" w14:textId="018B9D33" w:rsidR="00DE1DCA" w:rsidRPr="00E54C33" w:rsidRDefault="00DE1DCA" w:rsidP="00E54C33">
      <w:r>
        <w:rPr>
          <w:noProof/>
        </w:rPr>
        <w:drawing>
          <wp:inline distT="0" distB="0" distL="0" distR="0" wp14:anchorId="1EA1EE6C" wp14:editId="7B8E90E1">
            <wp:extent cx="1343006" cy="1932305"/>
            <wp:effectExtent l="0" t="0" r="3810" b="0"/>
            <wp:docPr id="10" name="Picture 10" descr="Macintosh HD:Users:valeriedavis:Library:Containers:com.apple.mail:Data:Library:Mail Downloads:E7BBD079-EF70-4217-8E64-64A1C5FB0FF1:141009_Mielke-Kathy_EXEC-9_cr_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edavis:Library:Containers:com.apple.mail:Data:Library:Mail Downloads:E7BBD079-EF70-4217-8E64-64A1C5FB0FF1:141009_Mielke-Kathy_EXEC-9_cr_7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3006" cy="1932305"/>
                    </a:xfrm>
                    <a:prstGeom prst="rect">
                      <a:avLst/>
                    </a:prstGeom>
                    <a:noFill/>
                    <a:ln>
                      <a:noFill/>
                    </a:ln>
                  </pic:spPr>
                </pic:pic>
              </a:graphicData>
            </a:graphic>
          </wp:inline>
        </w:drawing>
      </w:r>
      <w:r>
        <w:rPr>
          <w:noProof/>
        </w:rPr>
        <mc:AlternateContent>
          <mc:Choice Requires="wps">
            <w:drawing>
              <wp:anchor distT="0" distB="0" distL="114300" distR="114300" simplePos="0" relativeHeight="251672064" behindDoc="0" locked="0" layoutInCell="1" allowOverlap="1" wp14:anchorId="215E8DA8" wp14:editId="6481BDA2">
                <wp:simplePos x="0" y="0"/>
                <wp:positionH relativeFrom="column">
                  <wp:posOffset>1306195</wp:posOffset>
                </wp:positionH>
                <wp:positionV relativeFrom="paragraph">
                  <wp:posOffset>32385</wp:posOffset>
                </wp:positionV>
                <wp:extent cx="4393565" cy="201866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4393565" cy="20186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A095DD" w14:textId="77777777" w:rsidR="00613F34" w:rsidRDefault="00613F34" w:rsidP="00DE1DCA">
                            <w:pPr>
                              <w:pStyle w:val="NoSpacing"/>
                              <w:ind w:firstLine="720"/>
                              <w:rPr>
                                <w:rFonts w:ascii="Century Gothic" w:hAnsi="Century Gothic"/>
                                <w:sz w:val="24"/>
                                <w:szCs w:val="24"/>
                              </w:rPr>
                            </w:pPr>
                            <w:r>
                              <w:rPr>
                                <w:rFonts w:ascii="Century Gothic" w:hAnsi="Century Gothic"/>
                                <w:sz w:val="24"/>
                                <w:szCs w:val="24"/>
                              </w:rPr>
                              <w:t xml:space="preserve">Well, we are almost to the first day of </w:t>
                            </w:r>
                            <w:proofErr w:type="gramStart"/>
                            <w:r>
                              <w:rPr>
                                <w:rFonts w:ascii="Century Gothic" w:hAnsi="Century Gothic"/>
                                <w:sz w:val="24"/>
                                <w:szCs w:val="24"/>
                              </w:rPr>
                              <w:t>Spring</w:t>
                            </w:r>
                            <w:proofErr w:type="gramEnd"/>
                            <w:r>
                              <w:rPr>
                                <w:rFonts w:ascii="Century Gothic" w:hAnsi="Century Gothic"/>
                                <w:sz w:val="24"/>
                                <w:szCs w:val="24"/>
                              </w:rPr>
                              <w:t xml:space="preserve">, so we all deserve the title of </w:t>
                            </w:r>
                            <w:r w:rsidRPr="00DF33C8">
                              <w:rPr>
                                <w:rFonts w:ascii="Century Gothic" w:hAnsi="Century Gothic"/>
                                <w:i/>
                                <w:sz w:val="24"/>
                                <w:szCs w:val="24"/>
                              </w:rPr>
                              <w:t>survivor</w:t>
                            </w:r>
                            <w:r>
                              <w:rPr>
                                <w:rFonts w:ascii="Century Gothic" w:hAnsi="Century Gothic"/>
                                <w:sz w:val="24"/>
                                <w:szCs w:val="24"/>
                              </w:rPr>
                              <w:t>!  We made it!!  Soon, the days will be longer, the weather warmer and nature will be blossoming into beautiful colors!  As we “spring ahead” this time of year, it is a perfect opportunity to “spring” into your professional association and become involved with others that truly care about Registered Dental Hygienists.  It is common to hear “what does my dental hygiene association do for me?” and I tell you, we are blossoming, too!</w:t>
                            </w:r>
                          </w:p>
                          <w:p w14:paraId="118468B3" w14:textId="77777777" w:rsidR="00613F34" w:rsidRDefault="00613F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2" o:spid="_x0000_s1028" type="#_x0000_t202" style="position:absolute;margin-left:102.85pt;margin-top:2.55pt;width:345.95pt;height:15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" filled="f" stroked="f">
                <v:textbox>
                  <w:txbxContent>
                    <w:p w14:paraId="53A095DD" w14:textId="77777777" w:rsidR="00613F34" w:rsidRDefault="00613F34" w:rsidP="00DE1DCA">
                      <w:pPr>
                        <w:pStyle w:val="NoSpacing"/>
                        <w:ind w:firstLine="720"/>
                        <w:rPr>
                          <w:rFonts w:ascii="Century Gothic" w:hAnsi="Century Gothic"/>
                          <w:sz w:val="24"/>
                          <w:szCs w:val="24"/>
                        </w:rPr>
                      </w:pPr>
                      <w:r>
                        <w:rPr>
                          <w:rFonts w:ascii="Century Gothic" w:hAnsi="Century Gothic"/>
                          <w:sz w:val="24"/>
                          <w:szCs w:val="24"/>
                        </w:rPr>
                        <w:t xml:space="preserve">Well, we are almost to the first day of </w:t>
                      </w:r>
                      <w:proofErr w:type="gramStart"/>
                      <w:r>
                        <w:rPr>
                          <w:rFonts w:ascii="Century Gothic" w:hAnsi="Century Gothic"/>
                          <w:sz w:val="24"/>
                          <w:szCs w:val="24"/>
                        </w:rPr>
                        <w:t>Spring</w:t>
                      </w:r>
                      <w:proofErr w:type="gramEnd"/>
                      <w:r>
                        <w:rPr>
                          <w:rFonts w:ascii="Century Gothic" w:hAnsi="Century Gothic"/>
                          <w:sz w:val="24"/>
                          <w:szCs w:val="24"/>
                        </w:rPr>
                        <w:t xml:space="preserve">, so we all deserve the title of </w:t>
                      </w:r>
                      <w:r w:rsidRPr="00DF33C8">
                        <w:rPr>
                          <w:rFonts w:ascii="Century Gothic" w:hAnsi="Century Gothic"/>
                          <w:i/>
                          <w:sz w:val="24"/>
                          <w:szCs w:val="24"/>
                        </w:rPr>
                        <w:t>survivor</w:t>
                      </w:r>
                      <w:r>
                        <w:rPr>
                          <w:rFonts w:ascii="Century Gothic" w:hAnsi="Century Gothic"/>
                          <w:sz w:val="24"/>
                          <w:szCs w:val="24"/>
                        </w:rPr>
                        <w:t>!  We made it!!  Soon, the days will be longer, the weather warmer and nature will be blossoming into beautiful colors!  As we “spring ahead” this time of year, it is a perfect opportunity to “spring” into your professional association and become involved with others that truly care about Registered Dental Hygienists.  It is common to hear “what does my dental hygiene association do for me?” and I tell you, we are blossoming, too!</w:t>
                      </w:r>
                    </w:p>
                    <w:p w14:paraId="118468B3" w14:textId="77777777" w:rsidR="00613F34" w:rsidRDefault="00613F34"/>
                  </w:txbxContent>
                </v:textbox>
                <w10:wrap type="square"/>
              </v:shape>
            </w:pict>
          </mc:Fallback>
        </mc:AlternateContent>
      </w:r>
    </w:p>
    <w:p w14:paraId="07E80D6E" w14:textId="0C132A34" w:rsidR="00DE1DCA" w:rsidRDefault="00DE1DCA" w:rsidP="00DE1DCA">
      <w:pPr>
        <w:pStyle w:val="NoSpacing"/>
        <w:ind w:firstLine="720"/>
        <w:rPr>
          <w:rFonts w:ascii="Century Gothic" w:hAnsi="Century Gothic"/>
          <w:sz w:val="24"/>
          <w:szCs w:val="24"/>
        </w:rPr>
      </w:pPr>
      <w:r>
        <w:rPr>
          <w:rFonts w:ascii="Century Gothic" w:hAnsi="Century Gothic"/>
          <w:sz w:val="24"/>
          <w:szCs w:val="24"/>
        </w:rPr>
        <w:t xml:space="preserve">In the last two months, we have been collaborating with other professional organizations to expand outreach and promote oral health and wellness.  We are teaming up with Oral Health America (Chicago) to host a community-based health education workshop for older adults.  We will be connecting with the </w:t>
      </w:r>
      <w:proofErr w:type="spellStart"/>
      <w:r>
        <w:rPr>
          <w:rFonts w:ascii="Century Gothic" w:hAnsi="Century Gothic"/>
          <w:sz w:val="24"/>
          <w:szCs w:val="24"/>
        </w:rPr>
        <w:t>Altarum</w:t>
      </w:r>
      <w:proofErr w:type="spellEnd"/>
      <w:r>
        <w:rPr>
          <w:rFonts w:ascii="Century Gothic" w:hAnsi="Century Gothic"/>
          <w:sz w:val="24"/>
          <w:szCs w:val="24"/>
        </w:rPr>
        <w:t xml:space="preserve"> Institute to learn about an opportunity to reduce the burden of childhood disease in Michigan through the Michigan Caries Prevention Program.  We also have partnered with the Michigan Department of Community Health to be involved with the Count Your Smiles program</w:t>
      </w:r>
      <w:r w:rsidR="00E54C33">
        <w:rPr>
          <w:rFonts w:ascii="Century Gothic" w:hAnsi="Century Gothic"/>
          <w:sz w:val="24"/>
          <w:szCs w:val="24"/>
        </w:rPr>
        <w:t xml:space="preserve">, which will begin this </w:t>
      </w:r>
      <w:proofErr w:type="gramStart"/>
      <w:r w:rsidR="00E54C33">
        <w:rPr>
          <w:rFonts w:ascii="Century Gothic" w:hAnsi="Century Gothic"/>
          <w:sz w:val="24"/>
          <w:szCs w:val="24"/>
        </w:rPr>
        <w:t>F</w:t>
      </w:r>
      <w:r>
        <w:rPr>
          <w:rFonts w:ascii="Century Gothic" w:hAnsi="Century Gothic"/>
          <w:sz w:val="24"/>
          <w:szCs w:val="24"/>
        </w:rPr>
        <w:t>all</w:t>
      </w:r>
      <w:proofErr w:type="gramEnd"/>
      <w:r>
        <w:rPr>
          <w:rFonts w:ascii="Century Gothic" w:hAnsi="Century Gothic"/>
          <w:sz w:val="24"/>
          <w:szCs w:val="24"/>
        </w:rPr>
        <w:t>.  Check our website under Resources, Volunteer Opportunities to find many ways you can “blossom” and make a difference as an RDH!</w:t>
      </w:r>
    </w:p>
    <w:p w14:paraId="6C57F4CC" w14:textId="77777777" w:rsidR="00DE1DCA" w:rsidRDefault="00DE1DCA" w:rsidP="00DE1DCA">
      <w:pPr>
        <w:pStyle w:val="NoSpacing"/>
        <w:ind w:firstLine="720"/>
        <w:rPr>
          <w:rFonts w:ascii="Century Gothic" w:hAnsi="Century Gothic"/>
          <w:sz w:val="24"/>
          <w:szCs w:val="24"/>
        </w:rPr>
      </w:pPr>
      <w:r>
        <w:rPr>
          <w:rFonts w:ascii="Century Gothic" w:hAnsi="Century Gothic"/>
          <w:sz w:val="24"/>
          <w:szCs w:val="24"/>
        </w:rPr>
        <w:t>We have been strengthening our advocacy efforts through our support of the Healthy Kids Dental expansion, as well as educating almost 50 new Legislators and their staff about Registered Dental Hygienists and our value to the healthcare profession (be sure to review the upcoming Legislative Alert)!</w:t>
      </w:r>
    </w:p>
    <w:p w14:paraId="05572D06" w14:textId="77777777" w:rsidR="00DE1DCA" w:rsidRDefault="00DE1DCA" w:rsidP="00DE1DCA">
      <w:pPr>
        <w:pStyle w:val="NoSpacing"/>
        <w:ind w:firstLine="720"/>
        <w:rPr>
          <w:rFonts w:ascii="Century Gothic" w:hAnsi="Century Gothic"/>
          <w:sz w:val="24"/>
          <w:szCs w:val="24"/>
        </w:rPr>
      </w:pPr>
      <w:r>
        <w:rPr>
          <w:rFonts w:ascii="Century Gothic" w:hAnsi="Century Gothic"/>
          <w:sz w:val="24"/>
          <w:szCs w:val="24"/>
        </w:rPr>
        <w:t xml:space="preserve">Your Constituent is becoming more fluid with technology as we have added </w:t>
      </w:r>
      <w:proofErr w:type="spellStart"/>
      <w:r>
        <w:rPr>
          <w:rFonts w:ascii="Century Gothic" w:hAnsi="Century Gothic"/>
          <w:sz w:val="24"/>
          <w:szCs w:val="24"/>
        </w:rPr>
        <w:t>Paypal</w:t>
      </w:r>
      <w:proofErr w:type="spellEnd"/>
      <w:r>
        <w:rPr>
          <w:rFonts w:ascii="Century Gothic" w:hAnsi="Century Gothic"/>
          <w:sz w:val="24"/>
          <w:szCs w:val="24"/>
        </w:rPr>
        <w:t xml:space="preserve"> to our website, and we are excited to announce that we now have a Twitter account, #</w:t>
      </w:r>
      <w:proofErr w:type="spellStart"/>
      <w:r>
        <w:rPr>
          <w:rFonts w:ascii="Century Gothic" w:hAnsi="Century Gothic"/>
          <w:sz w:val="24"/>
          <w:szCs w:val="24"/>
        </w:rPr>
        <w:t>MIdentalhygiene</w:t>
      </w:r>
      <w:proofErr w:type="spellEnd"/>
      <w:r>
        <w:rPr>
          <w:rFonts w:ascii="Century Gothic" w:hAnsi="Century Gothic"/>
          <w:sz w:val="24"/>
          <w:szCs w:val="24"/>
        </w:rPr>
        <w:t xml:space="preserve">, which is also linked to our website!  </w:t>
      </w:r>
      <w:r>
        <w:rPr>
          <w:rFonts w:ascii="Century Gothic" w:hAnsi="Century Gothic"/>
          <w:sz w:val="24"/>
          <w:szCs w:val="24"/>
        </w:rPr>
        <w:lastRenderedPageBreak/>
        <w:t xml:space="preserve">We are making progress with redistricting of our Components to be more effective and efficient as we transform the profession of dental hygiene.  And, we have numerous CE events throughout the State – just view the Events Calendar on our website for details. </w:t>
      </w:r>
    </w:p>
    <w:p w14:paraId="7C66FCD8" w14:textId="77777777" w:rsidR="00DE1DCA" w:rsidRDefault="00DE1DCA" w:rsidP="00DE1DCA">
      <w:pPr>
        <w:pStyle w:val="NoSpacing"/>
        <w:rPr>
          <w:rFonts w:ascii="Century Gothic" w:hAnsi="Century Gothic"/>
          <w:sz w:val="24"/>
          <w:szCs w:val="24"/>
        </w:rPr>
      </w:pPr>
    </w:p>
    <w:p w14:paraId="15FED71E" w14:textId="5646B401" w:rsidR="00DE1DCA" w:rsidRDefault="00DE1DCA" w:rsidP="00DE1DCA">
      <w:pPr>
        <w:pStyle w:val="NoSpacing"/>
        <w:rPr>
          <w:rFonts w:ascii="Century Gothic" w:hAnsi="Century Gothic"/>
          <w:sz w:val="24"/>
          <w:szCs w:val="24"/>
        </w:rPr>
      </w:pPr>
      <w:r>
        <w:rPr>
          <w:rFonts w:ascii="Century Gothic" w:hAnsi="Century Gothic"/>
          <w:sz w:val="24"/>
          <w:szCs w:val="24"/>
        </w:rPr>
        <w:t xml:space="preserve">Now, grab your calendars and mark these important dates so that you can take advantage of a small portion of what MDHA offers!  </w:t>
      </w:r>
    </w:p>
    <w:p w14:paraId="6C8F5C0F" w14:textId="77777777" w:rsidR="00DE1DCA" w:rsidRDefault="00DE1DCA" w:rsidP="00DE1DCA">
      <w:pPr>
        <w:pStyle w:val="NoSpacing"/>
        <w:numPr>
          <w:ilvl w:val="0"/>
          <w:numId w:val="22"/>
        </w:numPr>
        <w:rPr>
          <w:rFonts w:ascii="Century Gothic" w:hAnsi="Century Gothic"/>
          <w:sz w:val="24"/>
          <w:szCs w:val="24"/>
        </w:rPr>
      </w:pPr>
      <w:r>
        <w:rPr>
          <w:rFonts w:ascii="Century Gothic" w:hAnsi="Century Gothic"/>
          <w:sz w:val="24"/>
          <w:szCs w:val="24"/>
        </w:rPr>
        <w:t>April 22</w:t>
      </w:r>
      <w:r w:rsidRPr="00402DDF">
        <w:rPr>
          <w:rFonts w:ascii="Century Gothic" w:hAnsi="Century Gothic"/>
          <w:sz w:val="24"/>
          <w:szCs w:val="24"/>
          <w:vertAlign w:val="superscript"/>
        </w:rPr>
        <w:t>nd</w:t>
      </w:r>
      <w:r>
        <w:rPr>
          <w:rFonts w:ascii="Century Gothic" w:hAnsi="Century Gothic"/>
          <w:sz w:val="24"/>
          <w:szCs w:val="24"/>
        </w:rPr>
        <w:t>-25</w:t>
      </w:r>
      <w:r w:rsidRPr="00402DDF">
        <w:rPr>
          <w:rFonts w:ascii="Century Gothic" w:hAnsi="Century Gothic"/>
          <w:sz w:val="24"/>
          <w:szCs w:val="24"/>
          <w:vertAlign w:val="superscript"/>
        </w:rPr>
        <w:t>th</w:t>
      </w:r>
      <w:r>
        <w:rPr>
          <w:rFonts w:ascii="Century Gothic" w:hAnsi="Century Gothic"/>
          <w:sz w:val="24"/>
          <w:szCs w:val="24"/>
        </w:rPr>
        <w:t xml:space="preserve"> ~ Spirit of Michigan meeting, Lansing Center, Lansing</w:t>
      </w:r>
    </w:p>
    <w:p w14:paraId="52CB9433" w14:textId="77777777" w:rsidR="00DE1DCA" w:rsidRDefault="00DE1DCA" w:rsidP="00DE1DCA">
      <w:pPr>
        <w:pStyle w:val="NoSpacing"/>
        <w:numPr>
          <w:ilvl w:val="0"/>
          <w:numId w:val="22"/>
        </w:numPr>
        <w:rPr>
          <w:rFonts w:ascii="Century Gothic" w:hAnsi="Century Gothic"/>
          <w:sz w:val="24"/>
          <w:szCs w:val="24"/>
        </w:rPr>
      </w:pPr>
      <w:r>
        <w:rPr>
          <w:rFonts w:ascii="Century Gothic" w:hAnsi="Century Gothic"/>
          <w:sz w:val="24"/>
          <w:szCs w:val="24"/>
        </w:rPr>
        <w:t>May 2</w:t>
      </w:r>
      <w:r w:rsidRPr="00402DDF">
        <w:rPr>
          <w:rFonts w:ascii="Century Gothic" w:hAnsi="Century Gothic"/>
          <w:sz w:val="24"/>
          <w:szCs w:val="24"/>
          <w:vertAlign w:val="superscript"/>
        </w:rPr>
        <w:t>nd</w:t>
      </w:r>
      <w:r>
        <w:rPr>
          <w:rFonts w:ascii="Century Gothic" w:hAnsi="Century Gothic"/>
          <w:sz w:val="24"/>
          <w:szCs w:val="24"/>
        </w:rPr>
        <w:t xml:space="preserve"> ~ Board of Trustees meeting, Okemos</w:t>
      </w:r>
    </w:p>
    <w:p w14:paraId="67013FF7" w14:textId="77777777" w:rsidR="00DE1DCA" w:rsidRDefault="00DE1DCA" w:rsidP="00DE1DCA">
      <w:pPr>
        <w:pStyle w:val="NoSpacing"/>
        <w:numPr>
          <w:ilvl w:val="0"/>
          <w:numId w:val="22"/>
        </w:numPr>
        <w:rPr>
          <w:rFonts w:ascii="Century Gothic" w:hAnsi="Century Gothic"/>
          <w:sz w:val="24"/>
          <w:szCs w:val="24"/>
        </w:rPr>
      </w:pPr>
      <w:r>
        <w:rPr>
          <w:rFonts w:ascii="Century Gothic" w:hAnsi="Century Gothic"/>
          <w:sz w:val="24"/>
          <w:szCs w:val="24"/>
        </w:rPr>
        <w:t>May 13</w:t>
      </w:r>
      <w:r w:rsidRPr="00402DDF">
        <w:rPr>
          <w:rFonts w:ascii="Century Gothic" w:hAnsi="Century Gothic"/>
          <w:sz w:val="24"/>
          <w:szCs w:val="24"/>
          <w:vertAlign w:val="superscript"/>
        </w:rPr>
        <w:t>th</w:t>
      </w:r>
      <w:r>
        <w:rPr>
          <w:rFonts w:ascii="Century Gothic" w:hAnsi="Century Gothic"/>
          <w:sz w:val="24"/>
          <w:szCs w:val="24"/>
        </w:rPr>
        <w:t xml:space="preserve"> ~ Legislative Luncheon, House Office Building, Lansing</w:t>
      </w:r>
    </w:p>
    <w:p w14:paraId="35FFE5F6" w14:textId="77777777" w:rsidR="00DE1DCA" w:rsidRPr="005A578B" w:rsidRDefault="00DE1DCA" w:rsidP="00DE1DCA">
      <w:pPr>
        <w:pStyle w:val="NoSpacing"/>
        <w:ind w:left="720"/>
        <w:rPr>
          <w:rFonts w:ascii="Century Gothic" w:hAnsi="Century Gothic"/>
          <w:sz w:val="24"/>
          <w:szCs w:val="24"/>
        </w:rPr>
      </w:pPr>
    </w:p>
    <w:p w14:paraId="3525D22E" w14:textId="77777777" w:rsidR="00DE1DCA" w:rsidRDefault="00DE1DCA" w:rsidP="00DE1DCA">
      <w:pPr>
        <w:pStyle w:val="NoSpacing"/>
        <w:rPr>
          <w:rFonts w:ascii="Century Gothic" w:hAnsi="Century Gothic"/>
          <w:sz w:val="24"/>
          <w:szCs w:val="24"/>
        </w:rPr>
      </w:pPr>
      <w:r>
        <w:rPr>
          <w:rFonts w:ascii="Century Gothic" w:hAnsi="Century Gothic"/>
          <w:sz w:val="24"/>
          <w:szCs w:val="24"/>
        </w:rPr>
        <w:t>Embrace the opportunity to be involved in something bigger than yourself and truly appreciate the value of your professional association!  We are a “blooming” business and we look forward to continued growth with YOU!</w:t>
      </w:r>
    </w:p>
    <w:p w14:paraId="06FCF0F4" w14:textId="77777777" w:rsidR="00DE1DCA" w:rsidRDefault="00DE1DCA" w:rsidP="00DE1DCA">
      <w:pPr>
        <w:pStyle w:val="NoSpacing"/>
        <w:rPr>
          <w:rFonts w:ascii="Century Gothic" w:hAnsi="Century Gothic"/>
          <w:sz w:val="24"/>
          <w:szCs w:val="24"/>
        </w:rPr>
      </w:pPr>
    </w:p>
    <w:p w14:paraId="30B463A2" w14:textId="77777777" w:rsidR="00DE1DCA" w:rsidRDefault="00DE1DCA" w:rsidP="00DE1DCA">
      <w:pPr>
        <w:pStyle w:val="NoSpacing"/>
        <w:rPr>
          <w:rFonts w:ascii="Century Gothic" w:hAnsi="Century Gothic"/>
          <w:sz w:val="24"/>
          <w:szCs w:val="24"/>
        </w:rPr>
      </w:pPr>
      <w:r>
        <w:rPr>
          <w:rFonts w:ascii="Century Gothic" w:hAnsi="Century Gothic"/>
          <w:sz w:val="24"/>
          <w:szCs w:val="24"/>
        </w:rPr>
        <w:t>In harmony…</w:t>
      </w:r>
    </w:p>
    <w:p w14:paraId="135F1106" w14:textId="77777777" w:rsidR="00DE1DCA" w:rsidRDefault="00DE1DCA" w:rsidP="00DE1DCA">
      <w:pPr>
        <w:pStyle w:val="NoSpacing"/>
        <w:rPr>
          <w:rFonts w:ascii="Century Gothic" w:hAnsi="Century Gothic"/>
          <w:sz w:val="24"/>
          <w:szCs w:val="24"/>
        </w:rPr>
      </w:pPr>
      <w:r>
        <w:rPr>
          <w:rFonts w:ascii="Century Gothic" w:hAnsi="Century Gothic"/>
          <w:sz w:val="24"/>
          <w:szCs w:val="24"/>
        </w:rPr>
        <w:t>KATHY MIELKE, BS, RDH</w:t>
      </w:r>
    </w:p>
    <w:p w14:paraId="411CDE7C" w14:textId="77777777" w:rsidR="00DE1DCA" w:rsidRPr="00982D5F" w:rsidRDefault="00DE1DCA" w:rsidP="00DE1DCA">
      <w:pPr>
        <w:pStyle w:val="NoSpacing"/>
        <w:rPr>
          <w:rFonts w:ascii="Times New Roman" w:hAnsi="Times New Roman"/>
          <w:sz w:val="28"/>
          <w:szCs w:val="28"/>
        </w:rPr>
      </w:pPr>
      <w:r>
        <w:rPr>
          <w:rFonts w:ascii="Century Gothic" w:hAnsi="Century Gothic"/>
          <w:sz w:val="24"/>
          <w:szCs w:val="24"/>
        </w:rPr>
        <w:t xml:space="preserve">MDHA President  </w:t>
      </w:r>
    </w:p>
    <w:p w14:paraId="37E83DFB" w14:textId="4AC73073" w:rsidR="00A649A6" w:rsidRPr="00613F34" w:rsidRDefault="00510B45" w:rsidP="00613F34">
      <w:pPr>
        <w:spacing w:after="0"/>
        <w:rPr>
          <w:rFonts w:ascii="Bookman Old Style" w:eastAsia="Times New Roman" w:hAnsi="Bookman Old Style" w:cs="FrankRuehl"/>
          <w:i/>
          <w:iCs/>
          <w:sz w:val="20"/>
          <w:szCs w:val="20"/>
        </w:rPr>
      </w:pPr>
      <w:r>
        <w:rPr>
          <w:noProof/>
        </w:rPr>
        <w:drawing>
          <wp:inline distT="0" distB="0" distL="0" distR="0" wp14:anchorId="4324E6FD" wp14:editId="79BE3DF7">
            <wp:extent cx="5829300" cy="97155"/>
            <wp:effectExtent l="0" t="0" r="12700" b="4445"/>
            <wp:docPr id="25" name="Picture 25"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Documents and Settings\HP_Administrator.HPBARRYMAIN\Local Settings\Temporary Internet Files\Content.IE5\ALVPQZNL\MC900072691[1].gif"/>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829300" cy="97155"/>
                    </a:xfrm>
                    <a:prstGeom prst="rect">
                      <a:avLst/>
                    </a:prstGeom>
                    <a:noFill/>
                    <a:ln>
                      <a:noFill/>
                    </a:ln>
                  </pic:spPr>
                </pic:pic>
              </a:graphicData>
            </a:graphic>
          </wp:inline>
        </w:drawing>
      </w:r>
    </w:p>
    <w:p w14:paraId="65750FEA" w14:textId="387185F3" w:rsidR="00845B56" w:rsidRPr="00B251BC" w:rsidRDefault="000C2E10" w:rsidP="00510B45">
      <w:pPr>
        <w:widowControl w:val="0"/>
        <w:autoSpaceDE w:val="0"/>
        <w:autoSpaceDN w:val="0"/>
        <w:adjustRightInd w:val="0"/>
        <w:spacing w:after="0" w:line="240" w:lineRule="auto"/>
        <w:jc w:val="center"/>
        <w:rPr>
          <w:rFonts w:ascii="Marker Felt" w:hAnsi="Marker Felt"/>
          <w:b/>
          <w:color w:val="FF0000"/>
          <w:sz w:val="16"/>
          <w:szCs w:val="16"/>
        </w:rPr>
      </w:pPr>
      <w:r>
        <w:rPr>
          <w:rFonts w:ascii="Marker Felt" w:hAnsi="Marker Felt"/>
          <w:b/>
          <w:noProof/>
          <w:color w:val="FF0000"/>
          <w:sz w:val="16"/>
          <w:szCs w:val="16"/>
        </w:rPr>
        <mc:AlternateContent>
          <mc:Choice Requires="wps">
            <w:drawing>
              <wp:anchor distT="0" distB="0" distL="114300" distR="114300" simplePos="0" relativeHeight="251674112" behindDoc="0" locked="0" layoutInCell="1" allowOverlap="1" wp14:anchorId="762C9351" wp14:editId="663504BD">
                <wp:simplePos x="0" y="0"/>
                <wp:positionH relativeFrom="column">
                  <wp:posOffset>2374900</wp:posOffset>
                </wp:positionH>
                <wp:positionV relativeFrom="paragraph">
                  <wp:posOffset>27305</wp:posOffset>
                </wp:positionV>
                <wp:extent cx="3324860" cy="71247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3324860" cy="7124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5BFA22" w14:textId="77777777" w:rsidR="000C2E10" w:rsidRPr="000C2E10" w:rsidRDefault="000C2E10" w:rsidP="000C2E10">
                            <w:pPr>
                              <w:spacing w:line="240" w:lineRule="auto"/>
                              <w:jc w:val="center"/>
                              <w:rPr>
                                <w:rFonts w:ascii="Lucida Handwriting" w:hAnsi="Lucida Handwriting"/>
                                <w:color w:val="1F497D"/>
                                <w:sz w:val="32"/>
                                <w:szCs w:val="32"/>
                              </w:rPr>
                            </w:pPr>
                            <w:r w:rsidRPr="000C2E10">
                              <w:rPr>
                                <w:rFonts w:ascii="Lucida Handwriting" w:hAnsi="Lucida Handwriting"/>
                                <w:color w:val="1F497D"/>
                                <w:sz w:val="32"/>
                                <w:szCs w:val="32"/>
                              </w:rPr>
                              <w:t>Eat, Stay &amp; Play….</w:t>
                            </w:r>
                          </w:p>
                          <w:p w14:paraId="6E97A47E" w14:textId="77777777" w:rsidR="000C2E10" w:rsidRPr="000C2E10" w:rsidRDefault="000C2E10" w:rsidP="000C2E10">
                            <w:pPr>
                              <w:spacing w:line="240" w:lineRule="auto"/>
                              <w:jc w:val="center"/>
                              <w:rPr>
                                <w:rFonts w:ascii="Lucida Handwriting" w:hAnsi="Lucida Handwriting"/>
                                <w:color w:val="1F497D"/>
                                <w:sz w:val="32"/>
                                <w:szCs w:val="32"/>
                              </w:rPr>
                            </w:pPr>
                            <w:r w:rsidRPr="000C2E10">
                              <w:rPr>
                                <w:rFonts w:ascii="Lucida Handwriting" w:hAnsi="Lucida Handwriting"/>
                                <w:color w:val="1F497D"/>
                                <w:sz w:val="32"/>
                                <w:szCs w:val="32"/>
                              </w:rPr>
                              <w:t>Design Your Own Getaway!</w:t>
                            </w:r>
                          </w:p>
                          <w:p w14:paraId="7A23D00F" w14:textId="77777777" w:rsidR="000C2E10" w:rsidRDefault="000C2E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40" o:spid="_x0000_s1029" type="#_x0000_t202" style="position:absolute;left:0;text-align:left;margin-left:187pt;margin-top:2.15pt;width:261.8pt;height:56.1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" filled="f" stroked="f">
                <v:textbox>
                  <w:txbxContent>
                    <w:p w14:paraId="075BFA22" w14:textId="77777777" w:rsidR="000C2E10" w:rsidRPr="000C2E10" w:rsidRDefault="000C2E10" w:rsidP="000C2E10">
                      <w:pPr>
                        <w:spacing w:line="240" w:lineRule="auto"/>
                        <w:jc w:val="center"/>
                        <w:rPr>
                          <w:rFonts w:ascii="Lucida Handwriting" w:hAnsi="Lucida Handwriting"/>
                          <w:color w:val="1F497D"/>
                          <w:sz w:val="32"/>
                          <w:szCs w:val="32"/>
                        </w:rPr>
                      </w:pPr>
                      <w:r w:rsidRPr="000C2E10">
                        <w:rPr>
                          <w:rFonts w:ascii="Lucida Handwriting" w:hAnsi="Lucida Handwriting"/>
                          <w:color w:val="1F497D"/>
                          <w:sz w:val="32"/>
                          <w:szCs w:val="32"/>
                        </w:rPr>
                        <w:t>Eat, Stay &amp; Play….</w:t>
                      </w:r>
                    </w:p>
                    <w:p w14:paraId="6E97A47E" w14:textId="77777777" w:rsidR="000C2E10" w:rsidRPr="000C2E10" w:rsidRDefault="000C2E10" w:rsidP="000C2E10">
                      <w:pPr>
                        <w:spacing w:line="240" w:lineRule="auto"/>
                        <w:jc w:val="center"/>
                        <w:rPr>
                          <w:rFonts w:ascii="Lucida Handwriting" w:hAnsi="Lucida Handwriting"/>
                          <w:color w:val="1F497D"/>
                          <w:sz w:val="32"/>
                          <w:szCs w:val="32"/>
                        </w:rPr>
                      </w:pPr>
                      <w:r w:rsidRPr="000C2E10">
                        <w:rPr>
                          <w:rFonts w:ascii="Lucida Handwriting" w:hAnsi="Lucida Handwriting"/>
                          <w:color w:val="1F497D"/>
                          <w:sz w:val="32"/>
                          <w:szCs w:val="32"/>
                        </w:rPr>
                        <w:t>Design Your Own Getaway!</w:t>
                      </w:r>
                    </w:p>
                    <w:p w14:paraId="7A23D00F" w14:textId="77777777" w:rsidR="000C2E10" w:rsidRDefault="000C2E10"/>
                  </w:txbxContent>
                </v:textbox>
                <w10:wrap type="square"/>
              </v:shape>
            </w:pict>
          </mc:Fallback>
        </mc:AlternateContent>
      </w:r>
    </w:p>
    <w:p w14:paraId="441875D1" w14:textId="2FCB5119" w:rsidR="00380F6D" w:rsidRDefault="000C2E10" w:rsidP="00380F6D">
      <w:pPr>
        <w:jc w:val="center"/>
        <w:rPr>
          <w:noProof/>
        </w:rPr>
      </w:pPr>
      <w:r>
        <w:rPr>
          <w:noProof/>
        </w:rPr>
        <mc:AlternateContent>
          <mc:Choice Requires="wps">
            <w:drawing>
              <wp:anchor distT="0" distB="0" distL="114300" distR="114300" simplePos="0" relativeHeight="251673088" behindDoc="0" locked="0" layoutInCell="1" allowOverlap="1" wp14:anchorId="185609B8" wp14:editId="753197AF">
                <wp:simplePos x="0" y="0"/>
                <wp:positionH relativeFrom="column">
                  <wp:posOffset>3206115</wp:posOffset>
                </wp:positionH>
                <wp:positionV relativeFrom="paragraph">
                  <wp:posOffset>742315</wp:posOffset>
                </wp:positionV>
                <wp:extent cx="2256155" cy="831215"/>
                <wp:effectExtent l="0" t="0" r="0" b="6985"/>
                <wp:wrapSquare wrapText="bothSides"/>
                <wp:docPr id="39" name="Text Box 39"/>
                <wp:cNvGraphicFramePr/>
                <a:graphic xmlns:a="http://schemas.openxmlformats.org/drawingml/2006/main">
                  <a:graphicData uri="http://schemas.microsoft.com/office/word/2010/wordprocessingShape">
                    <wps:wsp>
                      <wps:cNvSpPr txBox="1"/>
                      <wps:spPr>
                        <a:xfrm>
                          <a:off x="0" y="0"/>
                          <a:ext cx="2256155" cy="8312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5C785F" w14:textId="77777777" w:rsidR="000C2E10" w:rsidRPr="004119BE" w:rsidRDefault="000C2E10" w:rsidP="000C2E10">
                            <w:pPr>
                              <w:jc w:val="center"/>
                              <w:rPr>
                                <w:rFonts w:ascii="Verdana" w:hAnsi="Verdana"/>
                                <w:i/>
                                <w:sz w:val="48"/>
                                <w:szCs w:val="48"/>
                              </w:rPr>
                            </w:pPr>
                            <w:r w:rsidRPr="004119BE">
                              <w:rPr>
                                <w:rFonts w:ascii="Verdana" w:hAnsi="Verdana"/>
                                <w:i/>
                                <w:sz w:val="48"/>
                                <w:szCs w:val="48"/>
                              </w:rPr>
                              <w:t>Win</w:t>
                            </w:r>
                            <w:r>
                              <w:rPr>
                                <w:rFonts w:ascii="Verdana" w:hAnsi="Verdana"/>
                                <w:i/>
                                <w:sz w:val="48"/>
                                <w:szCs w:val="48"/>
                              </w:rPr>
                              <w:t>!</w:t>
                            </w:r>
                            <w:r w:rsidRPr="004119BE">
                              <w:rPr>
                                <w:rFonts w:ascii="Verdana" w:hAnsi="Verdana"/>
                                <w:i/>
                                <w:sz w:val="48"/>
                                <w:szCs w:val="48"/>
                              </w:rPr>
                              <w:t xml:space="preserve"> Win</w:t>
                            </w:r>
                            <w:r>
                              <w:rPr>
                                <w:rFonts w:ascii="Verdana" w:hAnsi="Verdana"/>
                                <w:i/>
                                <w:sz w:val="48"/>
                                <w:szCs w:val="48"/>
                              </w:rPr>
                              <w:t>!</w:t>
                            </w:r>
                            <w:r w:rsidRPr="004119BE">
                              <w:rPr>
                                <w:rFonts w:ascii="Verdana" w:hAnsi="Verdana"/>
                                <w:i/>
                                <w:sz w:val="48"/>
                                <w:szCs w:val="48"/>
                              </w:rPr>
                              <w:t xml:space="preserve"> Win</w:t>
                            </w:r>
                            <w:r>
                              <w:rPr>
                                <w:rFonts w:ascii="Verdana" w:hAnsi="Verdana"/>
                                <w:i/>
                                <w:sz w:val="48"/>
                                <w:szCs w:val="48"/>
                              </w:rPr>
                              <w:t>!</w:t>
                            </w:r>
                          </w:p>
                          <w:p w14:paraId="4E052FC8" w14:textId="77777777" w:rsidR="000C2E10" w:rsidRDefault="000C2E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9" o:spid="_x0000_s1030" type="#_x0000_t202" style="position:absolute;left:0;text-align:left;margin-left:252.45pt;margin-top:58.45pt;width:177.65pt;height:65.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" filled="f" stroked="f">
                <v:textbox>
                  <w:txbxContent>
                    <w:p w14:paraId="175C785F" w14:textId="77777777" w:rsidR="000C2E10" w:rsidRPr="004119BE" w:rsidRDefault="000C2E10" w:rsidP="000C2E10">
                      <w:pPr>
                        <w:jc w:val="center"/>
                        <w:rPr>
                          <w:rFonts w:ascii="Verdana" w:hAnsi="Verdana"/>
                          <w:i/>
                          <w:sz w:val="48"/>
                          <w:szCs w:val="48"/>
                        </w:rPr>
                      </w:pPr>
                      <w:r w:rsidRPr="004119BE">
                        <w:rPr>
                          <w:rFonts w:ascii="Verdana" w:hAnsi="Verdana"/>
                          <w:i/>
                          <w:sz w:val="48"/>
                          <w:szCs w:val="48"/>
                        </w:rPr>
                        <w:t>Win</w:t>
                      </w:r>
                      <w:r>
                        <w:rPr>
                          <w:rFonts w:ascii="Verdana" w:hAnsi="Verdana"/>
                          <w:i/>
                          <w:sz w:val="48"/>
                          <w:szCs w:val="48"/>
                        </w:rPr>
                        <w:t>!</w:t>
                      </w:r>
                      <w:r w:rsidRPr="004119BE">
                        <w:rPr>
                          <w:rFonts w:ascii="Verdana" w:hAnsi="Verdana"/>
                          <w:i/>
                          <w:sz w:val="48"/>
                          <w:szCs w:val="48"/>
                        </w:rPr>
                        <w:t xml:space="preserve"> Win</w:t>
                      </w:r>
                      <w:r>
                        <w:rPr>
                          <w:rFonts w:ascii="Verdana" w:hAnsi="Verdana"/>
                          <w:i/>
                          <w:sz w:val="48"/>
                          <w:szCs w:val="48"/>
                        </w:rPr>
                        <w:t>!</w:t>
                      </w:r>
                      <w:r w:rsidRPr="004119BE">
                        <w:rPr>
                          <w:rFonts w:ascii="Verdana" w:hAnsi="Verdana"/>
                          <w:i/>
                          <w:sz w:val="48"/>
                          <w:szCs w:val="48"/>
                        </w:rPr>
                        <w:t xml:space="preserve"> Win</w:t>
                      </w:r>
                      <w:r>
                        <w:rPr>
                          <w:rFonts w:ascii="Verdana" w:hAnsi="Verdana"/>
                          <w:i/>
                          <w:sz w:val="48"/>
                          <w:szCs w:val="48"/>
                        </w:rPr>
                        <w:t>!</w:t>
                      </w:r>
                    </w:p>
                    <w:p w14:paraId="4E052FC8" w14:textId="77777777" w:rsidR="000C2E10" w:rsidRDefault="000C2E10"/>
                  </w:txbxContent>
                </v:textbox>
                <w10:wrap type="square"/>
              </v:shape>
            </w:pict>
          </mc:Fallback>
        </mc:AlternateContent>
      </w:r>
      <w:r w:rsidR="00380F6D">
        <w:rPr>
          <w:noProof/>
        </w:rPr>
        <w:drawing>
          <wp:inline distT="0" distB="0" distL="0" distR="0" wp14:anchorId="7065E41B" wp14:editId="1223DCA0">
            <wp:extent cx="1936750" cy="604324"/>
            <wp:effectExtent l="0" t="0" r="0" b="5715"/>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6750" cy="604324"/>
                    </a:xfrm>
                    <a:prstGeom prst="rect">
                      <a:avLst/>
                    </a:prstGeom>
                    <a:noFill/>
                    <a:ln>
                      <a:noFill/>
                    </a:ln>
                  </pic:spPr>
                </pic:pic>
              </a:graphicData>
            </a:graphic>
          </wp:inline>
        </w:drawing>
      </w:r>
    </w:p>
    <w:p w14:paraId="7E3F807A" w14:textId="3D9C49E3" w:rsidR="00380F6D" w:rsidRDefault="000C2E10" w:rsidP="000C2E10">
      <w:pPr>
        <w:ind w:hanging="1080"/>
        <w:jc w:val="center"/>
      </w:pPr>
      <w:r>
        <w:rPr>
          <w:noProof/>
        </w:rPr>
        <w:drawing>
          <wp:inline distT="0" distB="0" distL="0" distR="0" wp14:anchorId="3EE742F8" wp14:editId="25F2F870">
            <wp:extent cx="2511966" cy="858520"/>
            <wp:effectExtent l="0" t="0" r="3175" b="5080"/>
            <wp:docPr id="24" name="Picture 12" descr="https://media.licdn.com/media/p/7/000/277/1f2/2bbdc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edia.licdn.com/media/p/7/000/277/1f2/2bbdc7c.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3071" cy="858898"/>
                    </a:xfrm>
                    <a:prstGeom prst="rect">
                      <a:avLst/>
                    </a:prstGeom>
                    <a:noFill/>
                    <a:ln>
                      <a:noFill/>
                    </a:ln>
                  </pic:spPr>
                </pic:pic>
              </a:graphicData>
            </a:graphic>
          </wp:inline>
        </w:drawing>
      </w:r>
    </w:p>
    <w:p w14:paraId="1D8C175B" w14:textId="77777777" w:rsidR="00380F6D" w:rsidRDefault="00380F6D" w:rsidP="00380F6D">
      <w:pPr>
        <w:jc w:val="center"/>
        <w:rPr>
          <w:rFonts w:ascii="Verdana" w:hAnsi="Verdana"/>
          <w:sz w:val="28"/>
          <w:szCs w:val="28"/>
        </w:rPr>
      </w:pPr>
      <w:r>
        <w:rPr>
          <w:rFonts w:ascii="Verdana" w:hAnsi="Verdana"/>
          <w:sz w:val="28"/>
          <w:szCs w:val="28"/>
        </w:rPr>
        <w:t xml:space="preserve">$900 gift card valid at the following </w:t>
      </w:r>
      <w:proofErr w:type="spellStart"/>
      <w:r>
        <w:rPr>
          <w:rFonts w:ascii="Verdana" w:hAnsi="Verdana"/>
          <w:sz w:val="28"/>
          <w:szCs w:val="28"/>
        </w:rPr>
        <w:t>Zehnder’s</w:t>
      </w:r>
      <w:proofErr w:type="spellEnd"/>
      <w:r>
        <w:rPr>
          <w:rFonts w:ascii="Verdana" w:hAnsi="Verdana"/>
          <w:sz w:val="28"/>
          <w:szCs w:val="28"/>
        </w:rPr>
        <w:t xml:space="preserve"> properties:</w:t>
      </w:r>
    </w:p>
    <w:p w14:paraId="29AB92CD" w14:textId="44A80CC4" w:rsidR="00380F6D" w:rsidRPr="000C2E10" w:rsidRDefault="00613F34" w:rsidP="000C2E10">
      <w:pPr>
        <w:pStyle w:val="ListParagraph"/>
        <w:jc w:val="center"/>
        <w:rPr>
          <w:rFonts w:ascii="Verdana" w:hAnsi="Verdana"/>
          <w:sz w:val="28"/>
          <w:szCs w:val="28"/>
        </w:rPr>
      </w:pPr>
      <w:proofErr w:type="spellStart"/>
      <w:r>
        <w:rPr>
          <w:rFonts w:ascii="Verdana" w:hAnsi="Verdana"/>
          <w:sz w:val="28"/>
          <w:szCs w:val="28"/>
        </w:rPr>
        <w:t>Zehnder’s</w:t>
      </w:r>
      <w:proofErr w:type="spellEnd"/>
      <w:r>
        <w:rPr>
          <w:rFonts w:ascii="Verdana" w:hAnsi="Verdana"/>
          <w:sz w:val="28"/>
          <w:szCs w:val="28"/>
        </w:rPr>
        <w:t xml:space="preserve"> Restaurant</w:t>
      </w:r>
      <w:r w:rsidR="000C2E10">
        <w:rPr>
          <w:rFonts w:ascii="Verdana" w:hAnsi="Verdana"/>
          <w:sz w:val="28"/>
          <w:szCs w:val="28"/>
        </w:rPr>
        <w:t>,</w:t>
      </w:r>
      <w:r>
        <w:rPr>
          <w:rFonts w:ascii="Verdana" w:hAnsi="Verdana"/>
          <w:sz w:val="28"/>
          <w:szCs w:val="28"/>
        </w:rPr>
        <w:t xml:space="preserve"> </w:t>
      </w:r>
      <w:proofErr w:type="spellStart"/>
      <w:r w:rsidR="00380F6D" w:rsidRPr="00613F34">
        <w:rPr>
          <w:rFonts w:ascii="Verdana" w:hAnsi="Verdana"/>
          <w:sz w:val="28"/>
          <w:szCs w:val="28"/>
        </w:rPr>
        <w:t>Zehnder’s</w:t>
      </w:r>
      <w:proofErr w:type="spellEnd"/>
      <w:r w:rsidR="00380F6D" w:rsidRPr="00613F34">
        <w:rPr>
          <w:rFonts w:ascii="Verdana" w:hAnsi="Verdana"/>
          <w:sz w:val="28"/>
          <w:szCs w:val="28"/>
        </w:rPr>
        <w:t xml:space="preserve"> Gift Shop</w:t>
      </w:r>
      <w:r w:rsidR="000C2E10">
        <w:rPr>
          <w:rFonts w:ascii="Verdana" w:hAnsi="Verdana"/>
          <w:sz w:val="28"/>
          <w:szCs w:val="28"/>
        </w:rPr>
        <w:t xml:space="preserve">, </w:t>
      </w:r>
      <w:proofErr w:type="spellStart"/>
      <w:r w:rsidR="00380F6D" w:rsidRPr="000C2E10">
        <w:rPr>
          <w:rFonts w:ascii="Verdana" w:hAnsi="Verdana"/>
          <w:sz w:val="28"/>
          <w:szCs w:val="28"/>
        </w:rPr>
        <w:t>Zehnder’s</w:t>
      </w:r>
      <w:proofErr w:type="spellEnd"/>
      <w:r w:rsidR="00380F6D" w:rsidRPr="000C2E10">
        <w:rPr>
          <w:rFonts w:ascii="Verdana" w:hAnsi="Verdana"/>
          <w:sz w:val="28"/>
          <w:szCs w:val="28"/>
        </w:rPr>
        <w:t xml:space="preserve"> Marketplace</w:t>
      </w:r>
      <w:r w:rsidR="000C2E10">
        <w:rPr>
          <w:rFonts w:ascii="Verdana" w:hAnsi="Verdana"/>
          <w:sz w:val="28"/>
          <w:szCs w:val="28"/>
        </w:rPr>
        <w:t xml:space="preserve">, </w:t>
      </w:r>
      <w:r w:rsidR="00380F6D" w:rsidRPr="000C2E10">
        <w:rPr>
          <w:rFonts w:ascii="Verdana" w:hAnsi="Verdana"/>
          <w:sz w:val="28"/>
          <w:szCs w:val="28"/>
        </w:rPr>
        <w:t>Z Chef’s Café</w:t>
      </w:r>
      <w:r w:rsidR="000C2E10">
        <w:rPr>
          <w:rFonts w:ascii="Verdana" w:hAnsi="Verdana"/>
          <w:sz w:val="28"/>
          <w:szCs w:val="28"/>
        </w:rPr>
        <w:t xml:space="preserve">, </w:t>
      </w:r>
      <w:proofErr w:type="spellStart"/>
      <w:r w:rsidR="00380F6D" w:rsidRPr="000C2E10">
        <w:rPr>
          <w:rFonts w:ascii="Verdana" w:hAnsi="Verdana"/>
          <w:sz w:val="28"/>
          <w:szCs w:val="28"/>
        </w:rPr>
        <w:t>Zehnder’s</w:t>
      </w:r>
      <w:proofErr w:type="spellEnd"/>
      <w:r w:rsidR="00380F6D" w:rsidRPr="000C2E10">
        <w:rPr>
          <w:rFonts w:ascii="Verdana" w:hAnsi="Verdana"/>
          <w:sz w:val="28"/>
          <w:szCs w:val="28"/>
        </w:rPr>
        <w:t xml:space="preserve"> Splash Village Hotel &amp; Waterpark</w:t>
      </w:r>
      <w:r w:rsidR="000C2E10">
        <w:rPr>
          <w:rFonts w:ascii="Verdana" w:hAnsi="Verdana"/>
          <w:sz w:val="28"/>
          <w:szCs w:val="28"/>
        </w:rPr>
        <w:t xml:space="preserve">, </w:t>
      </w:r>
      <w:r w:rsidR="00380F6D" w:rsidRPr="000C2E10">
        <w:rPr>
          <w:rFonts w:ascii="Verdana" w:hAnsi="Verdana"/>
          <w:sz w:val="28"/>
          <w:szCs w:val="28"/>
        </w:rPr>
        <w:t>The Fortress Golf Course</w:t>
      </w:r>
    </w:p>
    <w:p w14:paraId="362B90D9" w14:textId="77777777" w:rsidR="00380F6D" w:rsidRDefault="00380F6D" w:rsidP="00380F6D">
      <w:pPr>
        <w:spacing w:after="0"/>
        <w:jc w:val="center"/>
        <w:rPr>
          <w:rFonts w:ascii="Verdana" w:hAnsi="Verdana"/>
        </w:rPr>
      </w:pPr>
      <w:r>
        <w:rPr>
          <w:rFonts w:ascii="Verdana" w:hAnsi="Verdana"/>
        </w:rPr>
        <w:t xml:space="preserve">Raffle tickets are only $10 each.  Tickets are on sale from </w:t>
      </w:r>
    </w:p>
    <w:p w14:paraId="4060AE86" w14:textId="77777777" w:rsidR="00380F6D" w:rsidRDefault="00380F6D" w:rsidP="00380F6D">
      <w:pPr>
        <w:spacing w:after="0"/>
        <w:jc w:val="center"/>
        <w:rPr>
          <w:rFonts w:ascii="Verdana" w:hAnsi="Verdana"/>
        </w:rPr>
      </w:pPr>
      <w:r>
        <w:rPr>
          <w:rFonts w:ascii="Verdana" w:hAnsi="Verdana"/>
        </w:rPr>
        <w:t xml:space="preserve">December until they are gone.  </w:t>
      </w:r>
    </w:p>
    <w:p w14:paraId="58140E6A" w14:textId="77777777" w:rsidR="00380F6D" w:rsidRDefault="00380F6D" w:rsidP="00380F6D">
      <w:pPr>
        <w:spacing w:after="0"/>
        <w:jc w:val="center"/>
        <w:rPr>
          <w:rFonts w:ascii="Verdana" w:hAnsi="Verdana"/>
        </w:rPr>
      </w:pPr>
      <w:r>
        <w:rPr>
          <w:rFonts w:ascii="Verdana" w:hAnsi="Verdana"/>
        </w:rPr>
        <w:t>Only 400 tickets printed so get yours today!!</w:t>
      </w:r>
    </w:p>
    <w:p w14:paraId="1479DA24" w14:textId="77777777" w:rsidR="00380F6D" w:rsidRDefault="00380F6D" w:rsidP="00380F6D">
      <w:pPr>
        <w:spacing w:after="0"/>
        <w:jc w:val="center"/>
        <w:rPr>
          <w:rFonts w:ascii="Verdana" w:hAnsi="Verdana"/>
        </w:rPr>
      </w:pPr>
    </w:p>
    <w:p w14:paraId="21B2648E" w14:textId="77777777" w:rsidR="00380F6D" w:rsidRDefault="00380F6D" w:rsidP="00380F6D">
      <w:pPr>
        <w:spacing w:after="0"/>
        <w:jc w:val="center"/>
        <w:rPr>
          <w:rFonts w:ascii="Verdana" w:hAnsi="Verdana"/>
        </w:rPr>
      </w:pPr>
      <w:r>
        <w:rPr>
          <w:rFonts w:ascii="Verdana" w:hAnsi="Verdana"/>
        </w:rPr>
        <w:t xml:space="preserve">Drawing will take place on </w:t>
      </w:r>
      <w:r w:rsidRPr="00676F23">
        <w:rPr>
          <w:rFonts w:ascii="Verdana" w:hAnsi="Verdana"/>
          <w:b/>
        </w:rPr>
        <w:t>April 25, 2015</w:t>
      </w:r>
      <w:r>
        <w:rPr>
          <w:rFonts w:ascii="Verdana" w:hAnsi="Verdana"/>
        </w:rPr>
        <w:t xml:space="preserve"> at the </w:t>
      </w:r>
    </w:p>
    <w:p w14:paraId="53C86E61" w14:textId="77777777" w:rsidR="00380F6D" w:rsidRPr="00AA244D" w:rsidRDefault="00380F6D" w:rsidP="00380F6D">
      <w:pPr>
        <w:spacing w:after="0"/>
        <w:jc w:val="center"/>
        <w:rPr>
          <w:rFonts w:ascii="Verdana" w:hAnsi="Verdana"/>
        </w:rPr>
      </w:pPr>
      <w:r>
        <w:rPr>
          <w:rFonts w:ascii="Verdana" w:hAnsi="Verdana"/>
        </w:rPr>
        <w:t>Spirit of Michigan Meeting in Lansing MI</w:t>
      </w:r>
    </w:p>
    <w:p w14:paraId="4B3F746D" w14:textId="77777777" w:rsidR="00380F6D" w:rsidRPr="001C316F" w:rsidRDefault="00380F6D" w:rsidP="00380F6D">
      <w:pPr>
        <w:spacing w:after="0"/>
      </w:pPr>
    </w:p>
    <w:p w14:paraId="1A70925E" w14:textId="2EF7DB96" w:rsidR="00510B45" w:rsidRPr="00380F6D" w:rsidRDefault="00380F6D" w:rsidP="00380F6D">
      <w:pPr>
        <w:spacing w:after="0"/>
        <w:jc w:val="center"/>
        <w:rPr>
          <w:rFonts w:ascii="Verdana" w:hAnsi="Verdana"/>
        </w:rPr>
      </w:pPr>
      <w:r>
        <w:rPr>
          <w:rFonts w:ascii="Verdana" w:hAnsi="Verdana"/>
        </w:rPr>
        <w:t>Need not be present to win</w:t>
      </w:r>
    </w:p>
    <w:p w14:paraId="51950C8C" w14:textId="63C26A73" w:rsidR="00542152" w:rsidRDefault="001E5F9D" w:rsidP="00613F34">
      <w:pPr>
        <w:widowControl w:val="0"/>
        <w:autoSpaceDE w:val="0"/>
        <w:autoSpaceDN w:val="0"/>
        <w:adjustRightInd w:val="0"/>
        <w:spacing w:after="0" w:line="240" w:lineRule="auto"/>
        <w:rPr>
          <w:noProof/>
        </w:rPr>
      </w:pPr>
      <w:r>
        <w:rPr>
          <w:noProof/>
        </w:rPr>
        <w:lastRenderedPageBreak/>
        <w:drawing>
          <wp:inline distT="0" distB="0" distL="0" distR="0" wp14:anchorId="347A9D89" wp14:editId="5EFA6FDA">
            <wp:extent cx="5829300" cy="97155"/>
            <wp:effectExtent l="0" t="0" r="12700" b="4445"/>
            <wp:docPr id="3" name="Picture 3"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Documents and Settings\HP_Administrator.HPBARRYMAIN\Local Settings\Temporary Internet Files\Content.IE5\ALVPQZNL\MC900072691[1].gif"/>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829300" cy="97155"/>
                    </a:xfrm>
                    <a:prstGeom prst="rect">
                      <a:avLst/>
                    </a:prstGeom>
                    <a:noFill/>
                    <a:ln>
                      <a:noFill/>
                    </a:ln>
                  </pic:spPr>
                </pic:pic>
              </a:graphicData>
            </a:graphic>
          </wp:inline>
        </w:drawing>
      </w:r>
    </w:p>
    <w:p w14:paraId="39F9C465" w14:textId="569A8803" w:rsidR="00D125C6" w:rsidRPr="00613F34" w:rsidRDefault="00DF3632" w:rsidP="00613F34">
      <w:pPr>
        <w:spacing w:after="0"/>
        <w:jc w:val="center"/>
        <w:rPr>
          <w:rFonts w:ascii="Marker Felt" w:hAnsi="Marker Felt"/>
          <w:b/>
          <w:color w:val="FF6600"/>
          <w:sz w:val="48"/>
          <w:szCs w:val="48"/>
        </w:rPr>
      </w:pPr>
      <w:r>
        <w:rPr>
          <w:rFonts w:ascii="Marker Felt" w:hAnsi="Marker Felt"/>
          <w:b/>
          <w:color w:val="FF6600"/>
          <w:sz w:val="48"/>
          <w:szCs w:val="48"/>
        </w:rPr>
        <w:t xml:space="preserve">LEGISLATIVE </w:t>
      </w:r>
      <w:r w:rsidR="001712CA">
        <w:rPr>
          <w:rFonts w:ascii="Marker Felt" w:hAnsi="Marker Felt"/>
          <w:b/>
          <w:color w:val="FF6600"/>
          <w:sz w:val="48"/>
          <w:szCs w:val="48"/>
        </w:rPr>
        <w:t>NEWS</w:t>
      </w:r>
    </w:p>
    <w:p w14:paraId="3DF01914" w14:textId="17C4F533" w:rsidR="00D125C6" w:rsidRDefault="00D125C6" w:rsidP="00D125C6">
      <w:pPr>
        <w:pStyle w:val="NoSpacing"/>
        <w:jc w:val="center"/>
        <w:rPr>
          <w:rFonts w:ascii="Times New Roman" w:hAnsi="Times New Roman"/>
          <w:b/>
          <w:sz w:val="28"/>
          <w:szCs w:val="28"/>
          <w:u w:val="single"/>
        </w:rPr>
      </w:pPr>
      <w:r>
        <w:rPr>
          <w:rFonts w:ascii="Tahoma" w:hAnsi="Tahoma" w:cs="Tahoma"/>
          <w:noProof/>
          <w:color w:val="000000"/>
          <w:sz w:val="17"/>
          <w:szCs w:val="17"/>
        </w:rPr>
        <mc:AlternateContent>
          <mc:Choice Requires="wps">
            <w:drawing>
              <wp:anchor distT="0" distB="0" distL="114300" distR="114300" simplePos="0" relativeHeight="251671040" behindDoc="0" locked="0" layoutInCell="1" allowOverlap="1" wp14:anchorId="79FF552E" wp14:editId="136906A7">
                <wp:simplePos x="0" y="0"/>
                <wp:positionH relativeFrom="column">
                  <wp:posOffset>2137410</wp:posOffset>
                </wp:positionH>
                <wp:positionV relativeFrom="paragraph">
                  <wp:posOffset>118745</wp:posOffset>
                </wp:positionV>
                <wp:extent cx="3206115" cy="59372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206115" cy="5937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5371AC" w14:textId="77777777" w:rsidR="00613F34" w:rsidRPr="00D125C6" w:rsidRDefault="00613F34" w:rsidP="00D125C6">
                            <w:pPr>
                              <w:pStyle w:val="NoSpacing"/>
                              <w:rPr>
                                <w:rFonts w:ascii="Times New Roman" w:hAnsi="Times New Roman"/>
                                <w:sz w:val="36"/>
                                <w:szCs w:val="36"/>
                              </w:rPr>
                            </w:pPr>
                            <w:r w:rsidRPr="00D125C6">
                              <w:rPr>
                                <w:rFonts w:ascii="Times New Roman" w:hAnsi="Times New Roman"/>
                                <w:sz w:val="36"/>
                                <w:szCs w:val="36"/>
                              </w:rPr>
                              <w:t>Legislative Alert</w:t>
                            </w:r>
                          </w:p>
                          <w:p w14:paraId="0D3CA921" w14:textId="77777777" w:rsidR="00613F34" w:rsidRPr="00D125C6" w:rsidRDefault="00613F34" w:rsidP="00D125C6">
                            <w:pPr>
                              <w:spacing w:line="240" w:lineRule="auto"/>
                              <w:rPr>
                                <w:sz w:val="36"/>
                                <w:szCs w:val="36"/>
                              </w:rPr>
                            </w:pPr>
                            <w:r w:rsidRPr="00D125C6">
                              <w:rPr>
                                <w:rFonts w:ascii="Times New Roman" w:hAnsi="Times New Roman"/>
                                <w:sz w:val="36"/>
                                <w:szCs w:val="36"/>
                              </w:rPr>
                              <w:t>March 2015</w:t>
                            </w:r>
                          </w:p>
                          <w:p w14:paraId="18BF1350" w14:textId="77777777" w:rsidR="00613F34" w:rsidRDefault="00613F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8" o:spid="_x0000_s1031" type="#_x0000_t202" style="position:absolute;left:0;text-align:left;margin-left:168.3pt;margin-top:9.35pt;width:252.45pt;height:46.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GtLNECAAAV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" filled="f" stroked="f">
                <v:textbox>
                  <w:txbxContent>
                    <w:p w14:paraId="255371AC" w14:textId="77777777" w:rsidR="00613F34" w:rsidRPr="00D125C6" w:rsidRDefault="00613F34" w:rsidP="00D125C6">
                      <w:pPr>
                        <w:pStyle w:val="NoSpacing"/>
                        <w:rPr>
                          <w:rFonts w:ascii="Times New Roman" w:hAnsi="Times New Roman"/>
                          <w:sz w:val="36"/>
                          <w:szCs w:val="36"/>
                        </w:rPr>
                      </w:pPr>
                      <w:r w:rsidRPr="00D125C6">
                        <w:rPr>
                          <w:rFonts w:ascii="Times New Roman" w:hAnsi="Times New Roman"/>
                          <w:sz w:val="36"/>
                          <w:szCs w:val="36"/>
                        </w:rPr>
                        <w:t>Legislative Alert</w:t>
                      </w:r>
                    </w:p>
                    <w:p w14:paraId="0D3CA921" w14:textId="77777777" w:rsidR="00613F34" w:rsidRPr="00D125C6" w:rsidRDefault="00613F34" w:rsidP="00D125C6">
                      <w:pPr>
                        <w:spacing w:line="240" w:lineRule="auto"/>
                        <w:rPr>
                          <w:sz w:val="36"/>
                          <w:szCs w:val="36"/>
                        </w:rPr>
                      </w:pPr>
                      <w:r w:rsidRPr="00D125C6">
                        <w:rPr>
                          <w:rFonts w:ascii="Times New Roman" w:hAnsi="Times New Roman"/>
                          <w:sz w:val="36"/>
                          <w:szCs w:val="36"/>
                        </w:rPr>
                        <w:t>March 2015</w:t>
                      </w:r>
                    </w:p>
                    <w:p w14:paraId="18BF1350" w14:textId="77777777" w:rsidR="00613F34" w:rsidRDefault="00613F34"/>
                  </w:txbxContent>
                </v:textbox>
                <w10:wrap type="square"/>
              </v:shape>
            </w:pict>
          </mc:Fallback>
        </mc:AlternateContent>
      </w:r>
      <w:r>
        <w:rPr>
          <w:rFonts w:ascii="Tahoma" w:hAnsi="Tahoma" w:cs="Tahoma"/>
          <w:noProof/>
          <w:color w:val="000000"/>
          <w:sz w:val="17"/>
          <w:szCs w:val="17"/>
        </w:rPr>
        <w:drawing>
          <wp:inline distT="0" distB="0" distL="0" distR="0" wp14:anchorId="549F97E0" wp14:editId="09925ECB">
            <wp:extent cx="721360" cy="82296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1360" cy="822960"/>
                    </a:xfrm>
                    <a:prstGeom prst="rect">
                      <a:avLst/>
                    </a:prstGeom>
                    <a:noFill/>
                    <a:ln>
                      <a:noFill/>
                    </a:ln>
                  </pic:spPr>
                </pic:pic>
              </a:graphicData>
            </a:graphic>
          </wp:inline>
        </w:drawing>
      </w:r>
    </w:p>
    <w:p w14:paraId="21FADC1F" w14:textId="77777777" w:rsidR="00D125C6" w:rsidRPr="00B12299" w:rsidRDefault="00D125C6" w:rsidP="00D125C6">
      <w:pPr>
        <w:pStyle w:val="NoSpacing"/>
        <w:rPr>
          <w:rFonts w:ascii="Times New Roman" w:hAnsi="Times New Roman"/>
          <w:b/>
          <w:u w:val="single"/>
        </w:rPr>
      </w:pPr>
      <w:r w:rsidRPr="00B12299">
        <w:rPr>
          <w:rFonts w:ascii="Times New Roman" w:hAnsi="Times New Roman"/>
          <w:b/>
          <w:sz w:val="28"/>
          <w:szCs w:val="28"/>
          <w:u w:val="single"/>
        </w:rPr>
        <w:t>*</w:t>
      </w:r>
      <w:r w:rsidRPr="00B12299">
        <w:rPr>
          <w:rFonts w:ascii="Times New Roman" w:hAnsi="Times New Roman"/>
          <w:b/>
          <w:u w:val="single"/>
        </w:rPr>
        <w:t>Leadership in Lansing*</w:t>
      </w:r>
    </w:p>
    <w:p w14:paraId="2FDB4B08" w14:textId="77777777" w:rsidR="00D125C6" w:rsidRDefault="00D125C6" w:rsidP="00D125C6">
      <w:pPr>
        <w:pStyle w:val="NoSpacing"/>
        <w:rPr>
          <w:rFonts w:ascii="Times New Roman" w:hAnsi="Times New Roman"/>
          <w:sz w:val="20"/>
          <w:szCs w:val="20"/>
        </w:rPr>
      </w:pPr>
      <w:r>
        <w:rPr>
          <w:rFonts w:ascii="Times New Roman" w:hAnsi="Times New Roman"/>
          <w:sz w:val="20"/>
          <w:szCs w:val="20"/>
        </w:rPr>
        <w:t xml:space="preserve">~ MDHA officers, along with members Marge </w:t>
      </w:r>
      <w:proofErr w:type="spellStart"/>
      <w:r>
        <w:rPr>
          <w:rFonts w:ascii="Times New Roman" w:hAnsi="Times New Roman"/>
          <w:sz w:val="20"/>
          <w:szCs w:val="20"/>
        </w:rPr>
        <w:t>Buehner</w:t>
      </w:r>
      <w:proofErr w:type="spellEnd"/>
      <w:r>
        <w:rPr>
          <w:rFonts w:ascii="Times New Roman" w:hAnsi="Times New Roman"/>
          <w:sz w:val="20"/>
          <w:szCs w:val="20"/>
        </w:rPr>
        <w:t>, Melanie Colbert, Karen Lawson and our lobbying firm (</w:t>
      </w:r>
      <w:proofErr w:type="spellStart"/>
      <w:r>
        <w:rPr>
          <w:rFonts w:ascii="Times New Roman" w:hAnsi="Times New Roman"/>
          <w:sz w:val="20"/>
          <w:szCs w:val="20"/>
        </w:rPr>
        <w:t>Acuitas</w:t>
      </w:r>
      <w:proofErr w:type="spellEnd"/>
      <w:r>
        <w:rPr>
          <w:rFonts w:ascii="Times New Roman" w:hAnsi="Times New Roman"/>
          <w:sz w:val="20"/>
          <w:szCs w:val="20"/>
        </w:rPr>
        <w:t xml:space="preserve">), spent a very cold Wednesday in February, visiting new legislators and introducing them to the profession of dental hygiene.  Each legislator received an MDHA folder with fact sheets, as well as an oral health goodie bag.  Almost 50 legislators were informed about who we are and what we do, along with our educational backgrounds, licensure requirements and our legislative priorities.  We were well received and look forward to working with these new elected officials!  </w:t>
      </w:r>
    </w:p>
    <w:p w14:paraId="0ADA4D79" w14:textId="77777777" w:rsidR="00D125C6" w:rsidRDefault="00D125C6" w:rsidP="00D125C6">
      <w:pPr>
        <w:pStyle w:val="NoSpacing"/>
        <w:rPr>
          <w:rFonts w:ascii="Times New Roman" w:hAnsi="Times New Roman"/>
          <w:sz w:val="20"/>
          <w:szCs w:val="20"/>
        </w:rPr>
      </w:pPr>
      <w:r>
        <w:rPr>
          <w:rFonts w:ascii="Times New Roman" w:hAnsi="Times New Roman"/>
          <w:sz w:val="20"/>
          <w:szCs w:val="20"/>
        </w:rPr>
        <w:t xml:space="preserve">~ MDHA President, Kathy </w:t>
      </w:r>
      <w:proofErr w:type="spellStart"/>
      <w:r>
        <w:rPr>
          <w:rFonts w:ascii="Times New Roman" w:hAnsi="Times New Roman"/>
          <w:sz w:val="20"/>
          <w:szCs w:val="20"/>
        </w:rPr>
        <w:t>Mielke</w:t>
      </w:r>
      <w:proofErr w:type="spellEnd"/>
      <w:r>
        <w:rPr>
          <w:rFonts w:ascii="Times New Roman" w:hAnsi="Times New Roman"/>
          <w:sz w:val="20"/>
          <w:szCs w:val="20"/>
        </w:rPr>
        <w:t xml:space="preserve">, BS, RDH, and our lobbyist, Sarah Hubbard, attended a reception honoring Appropriations Chairman, Senator Dave </w:t>
      </w:r>
      <w:proofErr w:type="spellStart"/>
      <w:r>
        <w:rPr>
          <w:rFonts w:ascii="Times New Roman" w:hAnsi="Times New Roman"/>
          <w:sz w:val="20"/>
          <w:szCs w:val="20"/>
        </w:rPr>
        <w:t>Hildenbrand</w:t>
      </w:r>
      <w:proofErr w:type="spellEnd"/>
      <w:r>
        <w:rPr>
          <w:rFonts w:ascii="Times New Roman" w:hAnsi="Times New Roman"/>
          <w:sz w:val="20"/>
          <w:szCs w:val="20"/>
        </w:rPr>
        <w:t>, who is a long time supporter of MDHA.  It was a wonderful networking experience!</w:t>
      </w:r>
    </w:p>
    <w:p w14:paraId="73DACD15" w14:textId="77777777" w:rsidR="00D125C6" w:rsidRDefault="00D125C6" w:rsidP="00D125C6">
      <w:pPr>
        <w:pStyle w:val="NoSpacing"/>
        <w:rPr>
          <w:rFonts w:ascii="Times New Roman" w:hAnsi="Times New Roman"/>
          <w:sz w:val="20"/>
          <w:szCs w:val="20"/>
        </w:rPr>
      </w:pPr>
      <w:r>
        <w:rPr>
          <w:rFonts w:ascii="Times New Roman" w:hAnsi="Times New Roman"/>
          <w:sz w:val="20"/>
          <w:szCs w:val="20"/>
        </w:rPr>
        <w:t xml:space="preserve">~ </w:t>
      </w:r>
      <w:r w:rsidRPr="00DD34B7">
        <w:rPr>
          <w:rFonts w:ascii="Times New Roman" w:hAnsi="Times New Roman"/>
          <w:sz w:val="20"/>
          <w:szCs w:val="20"/>
        </w:rPr>
        <w:t xml:space="preserve">On behalf of MDHA, your President-Elect, Allison </w:t>
      </w:r>
      <w:proofErr w:type="spellStart"/>
      <w:r w:rsidRPr="00DD34B7">
        <w:rPr>
          <w:rFonts w:ascii="Times New Roman" w:hAnsi="Times New Roman"/>
          <w:sz w:val="20"/>
          <w:szCs w:val="20"/>
        </w:rPr>
        <w:t>Restauri</w:t>
      </w:r>
      <w:proofErr w:type="spellEnd"/>
      <w:r w:rsidRPr="00DD34B7">
        <w:rPr>
          <w:rFonts w:ascii="Times New Roman" w:hAnsi="Times New Roman"/>
          <w:sz w:val="20"/>
          <w:szCs w:val="20"/>
        </w:rPr>
        <w:t>, RDH, BSDH, MA, provided testimony to the Department of Community Health, House Appropriations Sub-Committee, regarding support of Governor Snyder’s proposed funding increase to the Healthy Kids Dental program</w:t>
      </w:r>
      <w:r>
        <w:rPr>
          <w:rFonts w:ascii="Times New Roman" w:hAnsi="Times New Roman"/>
          <w:sz w:val="20"/>
          <w:szCs w:val="20"/>
        </w:rPr>
        <w:t>.  MDHA is in favor of expanding this benefit to children ages 0-8 in Oakland, Wayne and Kent counties.</w:t>
      </w:r>
    </w:p>
    <w:p w14:paraId="2BFA8C53" w14:textId="77777777" w:rsidR="00D125C6" w:rsidRDefault="00D125C6" w:rsidP="00D125C6">
      <w:pPr>
        <w:pStyle w:val="NoSpacing"/>
        <w:rPr>
          <w:rFonts w:ascii="Times New Roman" w:hAnsi="Times New Roman"/>
          <w:sz w:val="20"/>
          <w:szCs w:val="20"/>
        </w:rPr>
      </w:pPr>
      <w:r>
        <w:rPr>
          <w:rFonts w:ascii="Times New Roman" w:hAnsi="Times New Roman"/>
          <w:sz w:val="20"/>
          <w:szCs w:val="20"/>
        </w:rPr>
        <w:t xml:space="preserve">~ Later this month, Allison will also provide testimony to the House Health Policy Committee per request of the Chair, Representative Mike </w:t>
      </w:r>
      <w:proofErr w:type="spellStart"/>
      <w:r>
        <w:rPr>
          <w:rFonts w:ascii="Times New Roman" w:hAnsi="Times New Roman"/>
          <w:sz w:val="20"/>
          <w:szCs w:val="20"/>
        </w:rPr>
        <w:t>Callton</w:t>
      </w:r>
      <w:proofErr w:type="spellEnd"/>
      <w:r>
        <w:rPr>
          <w:rFonts w:ascii="Times New Roman" w:hAnsi="Times New Roman"/>
          <w:sz w:val="20"/>
          <w:szCs w:val="20"/>
        </w:rPr>
        <w:t>, who is interested in having a dental day presentation for his committee.</w:t>
      </w:r>
    </w:p>
    <w:p w14:paraId="45E622FF" w14:textId="77777777" w:rsidR="00D125C6" w:rsidRDefault="00D125C6" w:rsidP="00D125C6">
      <w:pPr>
        <w:pStyle w:val="NoSpacing"/>
        <w:rPr>
          <w:rFonts w:ascii="Times New Roman" w:hAnsi="Times New Roman"/>
          <w:sz w:val="20"/>
          <w:szCs w:val="20"/>
        </w:rPr>
      </w:pPr>
      <w:r>
        <w:rPr>
          <w:rFonts w:ascii="Times New Roman" w:hAnsi="Times New Roman"/>
          <w:sz w:val="20"/>
          <w:szCs w:val="20"/>
        </w:rPr>
        <w:t xml:space="preserve">Thank you, Allison for representing our profession and ensuring we are recognized as a valuable asset to the healthcare team!  </w:t>
      </w:r>
    </w:p>
    <w:p w14:paraId="28D9581F" w14:textId="1EB6C223" w:rsidR="00D125C6" w:rsidRPr="00DD34B7" w:rsidRDefault="00D125C6" w:rsidP="00D125C6">
      <w:pPr>
        <w:pStyle w:val="NoSpacing"/>
        <w:rPr>
          <w:rFonts w:ascii="Times New Roman" w:hAnsi="Times New Roman"/>
          <w:sz w:val="20"/>
          <w:szCs w:val="20"/>
          <w:u w:val="single"/>
        </w:rPr>
      </w:pPr>
      <w:r>
        <w:rPr>
          <w:rFonts w:ascii="Times New Roman" w:hAnsi="Times New Roman"/>
          <w:sz w:val="20"/>
          <w:szCs w:val="20"/>
        </w:rPr>
        <w:t>Also later this month, Cheryl will</w:t>
      </w:r>
      <w:r w:rsidR="00613F34">
        <w:rPr>
          <w:rFonts w:ascii="Times New Roman" w:hAnsi="Times New Roman"/>
          <w:sz w:val="20"/>
          <w:szCs w:val="20"/>
        </w:rPr>
        <w:t xml:space="preserve"> be in Lansing attending a fund</w:t>
      </w:r>
      <w:r>
        <w:rPr>
          <w:rFonts w:ascii="Times New Roman" w:hAnsi="Times New Roman"/>
          <w:sz w:val="20"/>
          <w:szCs w:val="20"/>
        </w:rPr>
        <w:t xml:space="preserve">raiser along with our lobbyist, Sarah Hubbard, for Representative Rob </w:t>
      </w:r>
      <w:proofErr w:type="spellStart"/>
      <w:r>
        <w:rPr>
          <w:rFonts w:ascii="Times New Roman" w:hAnsi="Times New Roman"/>
          <w:sz w:val="20"/>
          <w:szCs w:val="20"/>
        </w:rPr>
        <w:t>VerHeulen</w:t>
      </w:r>
      <w:proofErr w:type="spellEnd"/>
      <w:r>
        <w:rPr>
          <w:rFonts w:ascii="Times New Roman" w:hAnsi="Times New Roman"/>
          <w:sz w:val="20"/>
          <w:szCs w:val="20"/>
        </w:rPr>
        <w:t>, who is a member of the health policy committee.</w:t>
      </w:r>
    </w:p>
    <w:p w14:paraId="35165BAE" w14:textId="77777777" w:rsidR="00D125C6" w:rsidRDefault="00D125C6" w:rsidP="00D125C6">
      <w:pPr>
        <w:pStyle w:val="NoSpacing"/>
        <w:rPr>
          <w:rFonts w:ascii="Times New Roman" w:hAnsi="Times New Roman"/>
          <w:sz w:val="28"/>
          <w:szCs w:val="28"/>
          <w:u w:val="single"/>
        </w:rPr>
      </w:pPr>
      <w:r>
        <w:rPr>
          <w:rFonts w:ascii="Times New Roman" w:hAnsi="Times New Roman"/>
          <w:sz w:val="28"/>
          <w:szCs w:val="28"/>
          <w:u w:val="single"/>
        </w:rPr>
        <w:t xml:space="preserve">  </w:t>
      </w:r>
    </w:p>
    <w:p w14:paraId="35C7E174" w14:textId="77777777" w:rsidR="00D125C6" w:rsidRDefault="00D125C6" w:rsidP="00D125C6">
      <w:pPr>
        <w:pStyle w:val="NoSpacing"/>
        <w:rPr>
          <w:rFonts w:ascii="Times New Roman" w:hAnsi="Times New Roman"/>
          <w:sz w:val="28"/>
          <w:szCs w:val="28"/>
          <w:u w:val="single"/>
        </w:rPr>
      </w:pPr>
    </w:p>
    <w:p w14:paraId="5020DE4E" w14:textId="77777777" w:rsidR="00D125C6" w:rsidRPr="00B12299" w:rsidRDefault="00D125C6" w:rsidP="00D125C6">
      <w:pPr>
        <w:pStyle w:val="NoSpacing"/>
        <w:rPr>
          <w:rFonts w:ascii="Times New Roman" w:hAnsi="Times New Roman"/>
          <w:b/>
          <w:sz w:val="24"/>
          <w:szCs w:val="24"/>
          <w:u w:val="single"/>
        </w:rPr>
      </w:pPr>
      <w:r w:rsidRPr="00B12299">
        <w:rPr>
          <w:rFonts w:ascii="Times New Roman" w:hAnsi="Times New Roman"/>
          <w:b/>
          <w:sz w:val="24"/>
          <w:szCs w:val="24"/>
          <w:u w:val="single"/>
        </w:rPr>
        <w:t>*</w:t>
      </w:r>
      <w:r>
        <w:rPr>
          <w:rFonts w:ascii="Times New Roman" w:hAnsi="Times New Roman"/>
          <w:b/>
          <w:sz w:val="24"/>
          <w:szCs w:val="24"/>
          <w:u w:val="single"/>
        </w:rPr>
        <w:t>ADA presents</w:t>
      </w:r>
      <w:r w:rsidRPr="00B12299">
        <w:rPr>
          <w:rFonts w:ascii="Times New Roman" w:hAnsi="Times New Roman"/>
          <w:b/>
          <w:sz w:val="24"/>
          <w:szCs w:val="24"/>
          <w:u w:val="single"/>
        </w:rPr>
        <w:t xml:space="preserve"> another workforce model*</w:t>
      </w:r>
    </w:p>
    <w:p w14:paraId="17FD34E6" w14:textId="77777777" w:rsidR="00D125C6" w:rsidRPr="00DD34B7" w:rsidRDefault="00D125C6" w:rsidP="00D125C6">
      <w:pPr>
        <w:pStyle w:val="NoSpacing"/>
        <w:rPr>
          <w:rFonts w:ascii="Times New Roman" w:hAnsi="Times New Roman"/>
          <w:sz w:val="20"/>
          <w:szCs w:val="20"/>
        </w:rPr>
      </w:pPr>
      <w:r w:rsidRPr="00DD34B7">
        <w:rPr>
          <w:rFonts w:ascii="Times New Roman" w:hAnsi="Times New Roman"/>
          <w:sz w:val="20"/>
          <w:szCs w:val="20"/>
        </w:rPr>
        <w:t xml:space="preserve">You might remember back in 2006 when the ADA launched a pilot project to produce community health workers whose training focuses on oral health.  These Community Dental Health Coordinators (CDHCs) </w:t>
      </w:r>
      <w:r>
        <w:rPr>
          <w:rFonts w:ascii="Times New Roman" w:hAnsi="Times New Roman"/>
          <w:sz w:val="20"/>
          <w:szCs w:val="20"/>
        </w:rPr>
        <w:t xml:space="preserve">are to </w:t>
      </w:r>
      <w:r w:rsidRPr="00DD34B7">
        <w:rPr>
          <w:rFonts w:ascii="Times New Roman" w:hAnsi="Times New Roman"/>
          <w:sz w:val="20"/>
          <w:szCs w:val="20"/>
        </w:rPr>
        <w:t>work in underserved rural, urban and Native American communities.  The MDHA, and many others, pushed back on the creation of this new workforce model, voicing that Registered Dental Hygienists are already trained and the most qualified to focus on oral health!</w:t>
      </w:r>
    </w:p>
    <w:p w14:paraId="67E317DF" w14:textId="77777777" w:rsidR="00D125C6" w:rsidRPr="00DD34B7" w:rsidRDefault="00D125C6" w:rsidP="00D125C6">
      <w:pPr>
        <w:pStyle w:val="NoSpacing"/>
        <w:rPr>
          <w:rFonts w:ascii="Times New Roman" w:hAnsi="Times New Roman"/>
          <w:sz w:val="20"/>
          <w:szCs w:val="20"/>
        </w:rPr>
      </w:pPr>
      <w:r w:rsidRPr="00DD34B7">
        <w:rPr>
          <w:rFonts w:ascii="Times New Roman" w:hAnsi="Times New Roman"/>
          <w:sz w:val="20"/>
          <w:szCs w:val="20"/>
        </w:rPr>
        <w:t>This pilot program did not happen in Michigan, but as</w:t>
      </w:r>
      <w:r>
        <w:rPr>
          <w:rFonts w:ascii="Times New Roman" w:hAnsi="Times New Roman"/>
          <w:sz w:val="20"/>
          <w:szCs w:val="20"/>
        </w:rPr>
        <w:t xml:space="preserve"> </w:t>
      </w:r>
      <w:r w:rsidRPr="00DD34B7">
        <w:rPr>
          <w:rFonts w:ascii="Times New Roman" w:hAnsi="Times New Roman"/>
          <w:sz w:val="20"/>
          <w:szCs w:val="20"/>
        </w:rPr>
        <w:t>of Fall 2014, the CDHC project has graduated 34 students who are now serving in 26 communities in 8 states: Arizona, California, Montana, Minnesota, Oklahoma, Pennsylvania, Texas, and Wisconsin. (www.ada.org)</w:t>
      </w:r>
    </w:p>
    <w:p w14:paraId="0E17A852" w14:textId="77777777" w:rsidR="00D125C6" w:rsidRPr="00DD34B7" w:rsidRDefault="00D125C6" w:rsidP="00D125C6">
      <w:pPr>
        <w:pStyle w:val="NoSpacing"/>
        <w:rPr>
          <w:rFonts w:ascii="Times New Roman" w:hAnsi="Times New Roman"/>
          <w:sz w:val="20"/>
          <w:szCs w:val="20"/>
        </w:rPr>
      </w:pPr>
    </w:p>
    <w:p w14:paraId="3CA11141" w14:textId="77777777" w:rsidR="00D125C6" w:rsidRPr="00DD34B7" w:rsidRDefault="00D125C6" w:rsidP="00D125C6">
      <w:pPr>
        <w:pStyle w:val="NoSpacing"/>
        <w:rPr>
          <w:rFonts w:ascii="Times New Roman" w:hAnsi="Times New Roman"/>
          <w:sz w:val="20"/>
          <w:szCs w:val="20"/>
        </w:rPr>
      </w:pPr>
      <w:r w:rsidRPr="00DD34B7">
        <w:rPr>
          <w:rFonts w:ascii="Times New Roman" w:hAnsi="Times New Roman"/>
          <w:sz w:val="20"/>
          <w:szCs w:val="20"/>
        </w:rPr>
        <w:t xml:space="preserve">Introducing, the </w:t>
      </w:r>
      <w:r w:rsidRPr="00DD34B7">
        <w:rPr>
          <w:rFonts w:ascii="Times New Roman" w:hAnsi="Times New Roman"/>
          <w:b/>
          <w:sz w:val="20"/>
          <w:szCs w:val="20"/>
        </w:rPr>
        <w:t>Oral Preventive Assistant (OPA)</w:t>
      </w:r>
      <w:r w:rsidRPr="00DD34B7">
        <w:rPr>
          <w:rFonts w:ascii="Times New Roman" w:hAnsi="Times New Roman"/>
          <w:sz w:val="20"/>
          <w:szCs w:val="20"/>
        </w:rPr>
        <w:t xml:space="preserve"> – another ADA workforce model.</w:t>
      </w:r>
    </w:p>
    <w:p w14:paraId="0A1FBEB0" w14:textId="77777777" w:rsidR="00D125C6" w:rsidRPr="00DD34B7" w:rsidRDefault="00D125C6" w:rsidP="00D125C6">
      <w:pPr>
        <w:spacing w:after="100" w:line="240" w:lineRule="auto"/>
        <w:rPr>
          <w:rFonts w:ascii="Times New Roman" w:eastAsia="Times New Roman" w:hAnsi="Times New Roman"/>
          <w:color w:val="000000"/>
          <w:sz w:val="20"/>
          <w:szCs w:val="20"/>
        </w:rPr>
      </w:pPr>
      <w:r w:rsidRPr="00DD34B7">
        <w:rPr>
          <w:rFonts w:ascii="Times New Roman" w:eastAsia="Times New Roman" w:hAnsi="Times New Roman"/>
          <w:color w:val="000000"/>
          <w:sz w:val="20"/>
          <w:szCs w:val="20"/>
        </w:rPr>
        <w:t xml:space="preserve">Duties assigned to the OPA may vary from state to state but are </w:t>
      </w:r>
      <w:r w:rsidRPr="00DD34B7">
        <w:rPr>
          <w:rFonts w:ascii="Times New Roman" w:eastAsia="Times New Roman" w:hAnsi="Times New Roman"/>
          <w:i/>
          <w:color w:val="000000"/>
          <w:sz w:val="20"/>
          <w:szCs w:val="20"/>
        </w:rPr>
        <w:t>expected to build on the</w:t>
      </w:r>
      <w:r w:rsidRPr="00DD34B7">
        <w:rPr>
          <w:rFonts w:ascii="Times New Roman" w:eastAsia="Times New Roman" w:hAnsi="Times New Roman"/>
          <w:color w:val="000000"/>
          <w:sz w:val="20"/>
          <w:szCs w:val="20"/>
        </w:rPr>
        <w:t xml:space="preserve"> </w:t>
      </w:r>
      <w:r w:rsidRPr="00DD34B7">
        <w:rPr>
          <w:rFonts w:ascii="Times New Roman" w:eastAsia="Times New Roman" w:hAnsi="Times New Roman"/>
          <w:i/>
          <w:color w:val="000000"/>
          <w:sz w:val="20"/>
          <w:szCs w:val="20"/>
        </w:rPr>
        <w:t>dental assistant scope</w:t>
      </w:r>
      <w:r w:rsidRPr="00DD34B7">
        <w:rPr>
          <w:rFonts w:ascii="Times New Roman" w:eastAsia="Times New Roman" w:hAnsi="Times New Roman"/>
          <w:color w:val="000000"/>
          <w:sz w:val="20"/>
          <w:szCs w:val="20"/>
        </w:rPr>
        <w:t xml:space="preserve"> to include collection of diagnostic data such as medical histories, vital signs, and charting; radiographs; preventive services for all types of patients, including preventive and oral hygiene instruction, application of fluoride and sealants, coronal polishing for all patients, scaling for plaque induced gingivitis patients; application of topical anesthetic and general office duties including facilitating basic legal and regulatory compliance, e.g., HIPAA compliance, maintaining patient treatment records, and managing a recall system. States will determine eligibility, training, and certification and/or licensure requirements. The OPA services may be provided by the creation of a new category of allied dental personnel or added to an existing certification/licensure category (dental assistants).  The ADA had a link on their website under education/careers &gt; careers &gt; dental team careers, but to date when clicking on it, it states “page not found.”</w:t>
      </w:r>
    </w:p>
    <w:p w14:paraId="7EE311C4" w14:textId="77777777" w:rsidR="00D125C6" w:rsidRDefault="00D125C6" w:rsidP="00D125C6">
      <w:pPr>
        <w:spacing w:after="100" w:line="240" w:lineRule="auto"/>
        <w:rPr>
          <w:rFonts w:ascii="Times New Roman" w:eastAsia="Times New Roman" w:hAnsi="Times New Roman"/>
          <w:color w:val="000000"/>
          <w:sz w:val="20"/>
          <w:szCs w:val="20"/>
        </w:rPr>
      </w:pPr>
      <w:r w:rsidRPr="00DD34B7">
        <w:rPr>
          <w:rFonts w:ascii="Times New Roman" w:eastAsia="Times New Roman" w:hAnsi="Times New Roman"/>
          <w:color w:val="000000"/>
          <w:sz w:val="20"/>
          <w:szCs w:val="20"/>
        </w:rPr>
        <w:t>Stay tuned for more information as MDHA receives it.</w:t>
      </w:r>
    </w:p>
    <w:p w14:paraId="682D965E" w14:textId="77777777" w:rsidR="00D125C6" w:rsidRPr="00B12299" w:rsidRDefault="00D125C6" w:rsidP="00D125C6">
      <w:pPr>
        <w:spacing w:after="100" w:line="240" w:lineRule="auto"/>
        <w:rPr>
          <w:rFonts w:ascii="Times New Roman" w:eastAsia="Times New Roman" w:hAnsi="Times New Roman"/>
          <w:color w:val="000000"/>
          <w:sz w:val="20"/>
          <w:szCs w:val="20"/>
        </w:rPr>
      </w:pPr>
      <w:r w:rsidRPr="00B12299">
        <w:rPr>
          <w:rFonts w:ascii="Times New Roman" w:hAnsi="Times New Roman"/>
          <w:b/>
          <w:u w:val="single"/>
        </w:rPr>
        <w:lastRenderedPageBreak/>
        <w:t>* Commission on Dental Accreditation (CODA) adopts Dental Therapist (DT) accreditation standards*</w:t>
      </w:r>
    </w:p>
    <w:p w14:paraId="37EE9241" w14:textId="77777777" w:rsidR="00D125C6" w:rsidRDefault="00D125C6" w:rsidP="00D125C6">
      <w:pPr>
        <w:pStyle w:val="Default"/>
        <w:rPr>
          <w:sz w:val="22"/>
          <w:szCs w:val="22"/>
        </w:rPr>
      </w:pPr>
      <w:r w:rsidRPr="00DD34B7">
        <w:rPr>
          <w:rFonts w:ascii="Times New Roman" w:hAnsi="Times New Roman" w:cs="Times New Roman"/>
          <w:sz w:val="20"/>
          <w:szCs w:val="20"/>
        </w:rPr>
        <w:t>At its February 6, 2015 meeting, the Commission on Dental Accreditation adopted the Accreditation Standards for Dental Therapy Education Programs. The Commission notified the communities of interest that there will be no implementation date until further documentation has been provided which shows that criteria #2 and #5 of the "Principles and Criteria Eligibility of Allied Dental Programs for Accreditation by the Commission on Dental Accreditation" are fully satisfied. The Commission will accept written documentation until June 1, 2015, which shows that criteria #2 and #5 are fully satisfied, for consideration at the August 7, 2015 meeting of the Commission</w:t>
      </w:r>
      <w:r w:rsidRPr="00E07E62">
        <w:rPr>
          <w:sz w:val="22"/>
          <w:szCs w:val="22"/>
        </w:rPr>
        <w:t xml:space="preserve">. </w:t>
      </w:r>
    </w:p>
    <w:p w14:paraId="566D95FD" w14:textId="77777777" w:rsidR="00D125C6" w:rsidRDefault="00D125C6" w:rsidP="00D125C6">
      <w:pPr>
        <w:pStyle w:val="Default"/>
        <w:rPr>
          <w:sz w:val="22"/>
          <w:szCs w:val="22"/>
        </w:rPr>
      </w:pPr>
    </w:p>
    <w:p w14:paraId="451FE499" w14:textId="77777777" w:rsidR="00D125C6" w:rsidRDefault="00D125C6" w:rsidP="00D125C6">
      <w:pPr>
        <w:pStyle w:val="Default"/>
        <w:rPr>
          <w:rFonts w:ascii="Times New Roman" w:eastAsia="Times New Roman" w:hAnsi="Times New Roman"/>
          <w:sz w:val="20"/>
          <w:szCs w:val="20"/>
        </w:rPr>
      </w:pPr>
      <w:r w:rsidRPr="00B12299">
        <w:rPr>
          <w:rFonts w:ascii="Times New Roman" w:hAnsi="Times New Roman" w:cs="Times New Roman"/>
          <w:sz w:val="20"/>
          <w:szCs w:val="20"/>
        </w:rPr>
        <w:t xml:space="preserve">The Accreditation Standards and Principles and Criteria Eligibility are found on the Commission's Accreditation News Webpage: </w:t>
      </w:r>
      <w:hyperlink r:id="rId15" w:history="1">
        <w:r w:rsidRPr="00B12299">
          <w:rPr>
            <w:rStyle w:val="Hyperlink"/>
            <w:sz w:val="20"/>
            <w:szCs w:val="20"/>
          </w:rPr>
          <w:t>http://www.ada.org/en/coda/accreditation/accreditation-news/</w:t>
        </w:r>
      </w:hyperlink>
      <w:r w:rsidRPr="00B12299">
        <w:rPr>
          <w:rFonts w:ascii="Times New Roman" w:eastAsia="Times New Roman" w:hAnsi="Times New Roman"/>
          <w:sz w:val="20"/>
          <w:szCs w:val="20"/>
        </w:rPr>
        <w:t xml:space="preserve"> </w:t>
      </w:r>
    </w:p>
    <w:p w14:paraId="7391ABAD" w14:textId="77777777" w:rsidR="00D125C6" w:rsidRDefault="00D125C6" w:rsidP="00D125C6">
      <w:pPr>
        <w:pStyle w:val="Default"/>
        <w:rPr>
          <w:rFonts w:ascii="Times New Roman" w:eastAsia="Times New Roman" w:hAnsi="Times New Roman"/>
          <w:sz w:val="20"/>
          <w:szCs w:val="20"/>
        </w:rPr>
      </w:pPr>
    </w:p>
    <w:p w14:paraId="367413D8" w14:textId="77777777" w:rsidR="00D125C6" w:rsidRPr="00B12299" w:rsidRDefault="00D125C6" w:rsidP="00D125C6">
      <w:pPr>
        <w:pStyle w:val="Default"/>
        <w:rPr>
          <w:rFonts w:ascii="Times New Roman" w:hAnsi="Times New Roman" w:cs="Times New Roman"/>
          <w:sz w:val="20"/>
          <w:szCs w:val="20"/>
        </w:rPr>
      </w:pPr>
      <w:r w:rsidRPr="00B12299">
        <w:rPr>
          <w:rFonts w:ascii="Times New Roman" w:hAnsi="Times New Roman" w:cs="Times New Roman"/>
          <w:sz w:val="20"/>
          <w:szCs w:val="20"/>
        </w:rPr>
        <w:t xml:space="preserve">Below are highlights from the approved dental therapy standards: </w:t>
      </w:r>
    </w:p>
    <w:p w14:paraId="1E2A1306" w14:textId="77777777" w:rsidR="00D125C6" w:rsidRPr="0091537F" w:rsidRDefault="00D125C6" w:rsidP="00D125C6">
      <w:pPr>
        <w:pStyle w:val="Default"/>
        <w:numPr>
          <w:ilvl w:val="0"/>
          <w:numId w:val="21"/>
        </w:numPr>
        <w:rPr>
          <w:rFonts w:ascii="Times New Roman" w:hAnsi="Times New Roman" w:cs="Times New Roman"/>
          <w:sz w:val="20"/>
          <w:szCs w:val="20"/>
        </w:rPr>
      </w:pPr>
      <w:r w:rsidRPr="0091537F">
        <w:rPr>
          <w:rFonts w:ascii="Times New Roman" w:hAnsi="Times New Roman" w:cs="Times New Roman"/>
          <w:b/>
          <w:bCs/>
          <w:sz w:val="20"/>
          <w:szCs w:val="20"/>
        </w:rPr>
        <w:t xml:space="preserve">Advanced Standing: </w:t>
      </w:r>
      <w:r w:rsidRPr="0091537F">
        <w:rPr>
          <w:rFonts w:ascii="Times New Roman" w:hAnsi="Times New Roman" w:cs="Times New Roman"/>
          <w:sz w:val="20"/>
          <w:szCs w:val="20"/>
        </w:rPr>
        <w:t xml:space="preserve">The program may grant credit for prior coursework toward completion of the dental therapy program. This credit may be given to dental assistants, expanded function dental assistants and dental hygienists who are moving into a dental therapy program. Programs prerequisites and other allied dental program course work are a part of the years of full-time study. </w:t>
      </w:r>
    </w:p>
    <w:p w14:paraId="4F288094" w14:textId="77777777" w:rsidR="00D125C6" w:rsidRPr="0091537F" w:rsidRDefault="00D125C6" w:rsidP="00D125C6">
      <w:pPr>
        <w:pStyle w:val="Default"/>
        <w:numPr>
          <w:ilvl w:val="0"/>
          <w:numId w:val="21"/>
        </w:numPr>
        <w:rPr>
          <w:rFonts w:ascii="Times New Roman" w:hAnsi="Times New Roman" w:cs="Times New Roman"/>
          <w:sz w:val="20"/>
          <w:szCs w:val="20"/>
        </w:rPr>
      </w:pPr>
      <w:r w:rsidRPr="0091537F">
        <w:rPr>
          <w:rFonts w:ascii="Times New Roman" w:hAnsi="Times New Roman" w:cs="Times New Roman"/>
          <w:b/>
          <w:bCs/>
          <w:sz w:val="20"/>
          <w:szCs w:val="20"/>
        </w:rPr>
        <w:t xml:space="preserve">Program Length: </w:t>
      </w:r>
      <w:r w:rsidRPr="0091537F">
        <w:rPr>
          <w:rFonts w:ascii="Times New Roman" w:hAnsi="Times New Roman" w:cs="Times New Roman"/>
          <w:sz w:val="20"/>
          <w:szCs w:val="20"/>
        </w:rPr>
        <w:t xml:space="preserve">The educational program must include at least three academic years of full-time instruction or its equivalent at the postsecondary level. This is considered the minimum amount of time required to educate a dental therapist. A specific academic degree is not identified. </w:t>
      </w:r>
    </w:p>
    <w:p w14:paraId="5FD99ED5" w14:textId="77777777" w:rsidR="00D125C6" w:rsidRPr="0091537F" w:rsidRDefault="00D125C6" w:rsidP="00D125C6">
      <w:pPr>
        <w:pStyle w:val="Default"/>
        <w:numPr>
          <w:ilvl w:val="0"/>
          <w:numId w:val="21"/>
        </w:numPr>
        <w:rPr>
          <w:rFonts w:ascii="Times New Roman" w:hAnsi="Times New Roman" w:cs="Times New Roman"/>
          <w:sz w:val="20"/>
          <w:szCs w:val="20"/>
        </w:rPr>
      </w:pPr>
      <w:r w:rsidRPr="0091537F">
        <w:rPr>
          <w:rFonts w:ascii="Times New Roman" w:hAnsi="Times New Roman" w:cs="Times New Roman"/>
          <w:b/>
          <w:bCs/>
          <w:sz w:val="20"/>
          <w:szCs w:val="20"/>
        </w:rPr>
        <w:t xml:space="preserve">Supervision: </w:t>
      </w:r>
      <w:r w:rsidRPr="0091537F">
        <w:rPr>
          <w:rFonts w:ascii="Times New Roman" w:hAnsi="Times New Roman" w:cs="Times New Roman"/>
          <w:sz w:val="20"/>
          <w:szCs w:val="20"/>
        </w:rPr>
        <w:t>The dental therapist provides care with supervi</w:t>
      </w:r>
      <w:r>
        <w:rPr>
          <w:rFonts w:ascii="Times New Roman" w:hAnsi="Times New Roman" w:cs="Times New Roman"/>
          <w:sz w:val="20"/>
          <w:szCs w:val="20"/>
        </w:rPr>
        <w:t>sion at a level specified by</w:t>
      </w:r>
      <w:r w:rsidRPr="0091537F">
        <w:rPr>
          <w:rFonts w:ascii="Times New Roman" w:hAnsi="Times New Roman" w:cs="Times New Roman"/>
          <w:sz w:val="20"/>
          <w:szCs w:val="20"/>
        </w:rPr>
        <w:t xml:space="preserve"> state practice act. </w:t>
      </w:r>
    </w:p>
    <w:p w14:paraId="3AAF2EE4" w14:textId="77777777" w:rsidR="00D125C6" w:rsidRPr="0091537F" w:rsidRDefault="00D125C6" w:rsidP="00D125C6">
      <w:pPr>
        <w:pStyle w:val="Default"/>
        <w:numPr>
          <w:ilvl w:val="0"/>
          <w:numId w:val="21"/>
        </w:numPr>
        <w:rPr>
          <w:rFonts w:ascii="Times New Roman" w:hAnsi="Times New Roman" w:cs="Times New Roman"/>
          <w:sz w:val="20"/>
          <w:szCs w:val="20"/>
        </w:rPr>
      </w:pPr>
      <w:r w:rsidRPr="0091537F">
        <w:rPr>
          <w:rFonts w:ascii="Times New Roman" w:hAnsi="Times New Roman" w:cs="Times New Roman"/>
          <w:b/>
          <w:bCs/>
          <w:sz w:val="20"/>
          <w:szCs w:val="20"/>
        </w:rPr>
        <w:t xml:space="preserve">Scope of Practice: </w:t>
      </w:r>
      <w:r w:rsidRPr="0091537F">
        <w:rPr>
          <w:rFonts w:ascii="Times New Roman" w:hAnsi="Times New Roman" w:cs="Times New Roman"/>
          <w:sz w:val="20"/>
          <w:szCs w:val="20"/>
        </w:rPr>
        <w:t xml:space="preserve">Dental therapy’s minimal scope of practice is outlined in the standards by listing the competencies required within the dental therapy curriculum. Some of the </w:t>
      </w:r>
      <w:r w:rsidRPr="0091537F">
        <w:rPr>
          <w:rFonts w:ascii="Times New Roman" w:hAnsi="Times New Roman" w:cs="Times New Roman"/>
          <w:i/>
          <w:iCs/>
          <w:sz w:val="20"/>
          <w:szCs w:val="20"/>
        </w:rPr>
        <w:t xml:space="preserve">assessment skills </w:t>
      </w:r>
      <w:r w:rsidRPr="0091537F">
        <w:rPr>
          <w:rFonts w:ascii="Times New Roman" w:hAnsi="Times New Roman" w:cs="Times New Roman"/>
          <w:sz w:val="20"/>
          <w:szCs w:val="20"/>
        </w:rPr>
        <w:t xml:space="preserve">such as evaluation, charting, patient referral and radiographs are listed. </w:t>
      </w:r>
      <w:r w:rsidRPr="0091537F">
        <w:rPr>
          <w:rFonts w:ascii="Times New Roman" w:hAnsi="Times New Roman" w:cs="Times New Roman"/>
          <w:i/>
          <w:iCs/>
          <w:sz w:val="20"/>
          <w:szCs w:val="20"/>
        </w:rPr>
        <w:t xml:space="preserve">Preventative functions </w:t>
      </w:r>
      <w:r w:rsidRPr="0091537F">
        <w:rPr>
          <w:rFonts w:ascii="Times New Roman" w:hAnsi="Times New Roman" w:cs="Times New Roman"/>
          <w:sz w:val="20"/>
          <w:szCs w:val="20"/>
        </w:rPr>
        <w:t xml:space="preserve">include, but are not limited to, sub-gingival scaling and dental prophylaxis, application of preventive agents, dispensing and administration of non-narcotic medications via oral or topical routes as prescribe by a licensed health care provider based on state laws. </w:t>
      </w:r>
      <w:r w:rsidRPr="0091537F">
        <w:rPr>
          <w:rFonts w:ascii="Times New Roman" w:hAnsi="Times New Roman" w:cs="Times New Roman"/>
          <w:i/>
          <w:iCs/>
          <w:sz w:val="20"/>
          <w:szCs w:val="20"/>
        </w:rPr>
        <w:t xml:space="preserve">Restorative/surgical procedures </w:t>
      </w:r>
      <w:r w:rsidRPr="0091537F">
        <w:rPr>
          <w:rFonts w:ascii="Times New Roman" w:hAnsi="Times New Roman" w:cs="Times New Roman"/>
          <w:sz w:val="20"/>
          <w:szCs w:val="20"/>
        </w:rPr>
        <w:t xml:space="preserve">such as simple extractions of primary teeth, fabrication of temporary crowns, pulp capping, preparation and placement of direct restorations. </w:t>
      </w:r>
    </w:p>
    <w:p w14:paraId="6DA6AEAD" w14:textId="77777777" w:rsidR="00D125C6" w:rsidRPr="00E07E62" w:rsidRDefault="00D125C6" w:rsidP="00D125C6">
      <w:pPr>
        <w:pStyle w:val="Default"/>
        <w:rPr>
          <w:sz w:val="22"/>
          <w:szCs w:val="22"/>
        </w:rPr>
      </w:pPr>
    </w:p>
    <w:p w14:paraId="2E88187D" w14:textId="77777777" w:rsidR="00D125C6" w:rsidRDefault="00D125C6" w:rsidP="00D125C6">
      <w:pPr>
        <w:spacing w:after="100" w:line="240" w:lineRule="auto"/>
        <w:rPr>
          <w:rFonts w:ascii="Times New Roman" w:eastAsia="Times New Roman" w:hAnsi="Times New Roman"/>
          <w:color w:val="000000"/>
          <w:sz w:val="20"/>
          <w:szCs w:val="20"/>
        </w:rPr>
      </w:pPr>
    </w:p>
    <w:p w14:paraId="36202DC8" w14:textId="77777777" w:rsidR="00D125C6" w:rsidRDefault="00D125C6" w:rsidP="00D125C6">
      <w:pPr>
        <w:pStyle w:val="NoSpacing"/>
        <w:rPr>
          <w:rFonts w:ascii="Times New Roman" w:hAnsi="Times New Roman"/>
          <w:b/>
          <w:sz w:val="24"/>
          <w:szCs w:val="24"/>
          <w:u w:val="single"/>
        </w:rPr>
      </w:pPr>
      <w:r w:rsidRPr="00B12299">
        <w:rPr>
          <w:rFonts w:ascii="Times New Roman" w:hAnsi="Times New Roman"/>
          <w:b/>
          <w:sz w:val="24"/>
          <w:szCs w:val="24"/>
          <w:u w:val="single"/>
        </w:rPr>
        <w:t>*</w:t>
      </w:r>
      <w:r>
        <w:rPr>
          <w:rFonts w:ascii="Times New Roman" w:hAnsi="Times New Roman"/>
          <w:b/>
          <w:sz w:val="24"/>
          <w:szCs w:val="24"/>
          <w:u w:val="single"/>
        </w:rPr>
        <w:t>Professional Liability Insurance</w:t>
      </w:r>
      <w:r w:rsidRPr="00B12299">
        <w:rPr>
          <w:rFonts w:ascii="Times New Roman" w:hAnsi="Times New Roman"/>
          <w:b/>
          <w:sz w:val="24"/>
          <w:szCs w:val="24"/>
          <w:u w:val="single"/>
        </w:rPr>
        <w:t xml:space="preserve"> *</w:t>
      </w:r>
    </w:p>
    <w:p w14:paraId="63B528B0" w14:textId="0270B95F" w:rsidR="00D125C6" w:rsidRDefault="00D125C6" w:rsidP="00D125C6">
      <w:pPr>
        <w:pStyle w:val="NoSpacing"/>
        <w:rPr>
          <w:rFonts w:ascii="Times New Roman" w:eastAsia="Times New Roman" w:hAnsi="Times New Roman"/>
          <w:sz w:val="20"/>
          <w:szCs w:val="20"/>
        </w:rPr>
      </w:pPr>
      <w:r>
        <w:rPr>
          <w:rFonts w:ascii="Times New Roman" w:hAnsi="Times New Roman"/>
          <w:sz w:val="20"/>
          <w:szCs w:val="20"/>
        </w:rPr>
        <w:t xml:space="preserve">Due to a recent inquiry by an RDH about license renewal, we wanted to clarify that Michigan law does not require licensed professionals to have malpractice insurance, but it is highly recommended (per LARA official, Perry Bell). We also received confirmation from Debra </w:t>
      </w:r>
      <w:proofErr w:type="spellStart"/>
      <w:r>
        <w:rPr>
          <w:rFonts w:ascii="Times New Roman" w:hAnsi="Times New Roman"/>
          <w:sz w:val="20"/>
          <w:szCs w:val="20"/>
        </w:rPr>
        <w:t>Gagliardi</w:t>
      </w:r>
      <w:proofErr w:type="spellEnd"/>
      <w:r>
        <w:rPr>
          <w:rFonts w:ascii="Times New Roman" w:hAnsi="Times New Roman"/>
          <w:sz w:val="20"/>
          <w:szCs w:val="20"/>
        </w:rPr>
        <w:t>, Assistant Attorney General, Licensing and Regulation Division, that “</w:t>
      </w:r>
      <w:r>
        <w:rPr>
          <w:rFonts w:ascii="Times New Roman" w:eastAsia="Times New Roman" w:hAnsi="Times New Roman"/>
          <w:sz w:val="20"/>
          <w:szCs w:val="20"/>
        </w:rPr>
        <w:t>t</w:t>
      </w:r>
      <w:r w:rsidRPr="0091537F">
        <w:rPr>
          <w:rFonts w:ascii="Times New Roman" w:eastAsia="Times New Roman" w:hAnsi="Times New Roman"/>
          <w:sz w:val="20"/>
          <w:szCs w:val="20"/>
        </w:rPr>
        <w:t>here is no current requirement under Michigan law that hygienists and assistants obtain their own professional malpractice insurance. In fact, there is no statutory requirement that dentists carry malpractice insurance, although most do. It may be prudent for a hygienist to get malpractice insurance if an individual works in multiple offices or volunteers professional services. To my knowledge there is no pending statutory or regulatory proposal to require dental hygienists and assistants to carry liability insurance.</w:t>
      </w:r>
      <w:r>
        <w:rPr>
          <w:rFonts w:ascii="Times New Roman" w:eastAsia="Times New Roman" w:hAnsi="Times New Roman"/>
          <w:sz w:val="20"/>
          <w:szCs w:val="20"/>
        </w:rPr>
        <w:t>”</w:t>
      </w:r>
    </w:p>
    <w:p w14:paraId="37E6C8F8" w14:textId="77777777" w:rsidR="00D125C6" w:rsidRDefault="00D125C6" w:rsidP="00D125C6">
      <w:pPr>
        <w:pStyle w:val="NoSpacing"/>
        <w:rPr>
          <w:rFonts w:ascii="Times New Roman" w:eastAsia="Times New Roman" w:hAnsi="Times New Roman"/>
          <w:sz w:val="20"/>
          <w:szCs w:val="20"/>
        </w:rPr>
      </w:pPr>
    </w:p>
    <w:p w14:paraId="2BB8B48D" w14:textId="77777777" w:rsidR="00D125C6" w:rsidRDefault="00D125C6" w:rsidP="00D125C6">
      <w:pPr>
        <w:pStyle w:val="NoSpacing"/>
        <w:rPr>
          <w:rFonts w:ascii="Times New Roman" w:hAnsi="Times New Roman"/>
          <w:b/>
          <w:sz w:val="24"/>
          <w:szCs w:val="24"/>
          <w:u w:val="single"/>
        </w:rPr>
      </w:pPr>
      <w:r w:rsidRPr="00B12299">
        <w:rPr>
          <w:rFonts w:ascii="Times New Roman" w:hAnsi="Times New Roman"/>
          <w:b/>
          <w:sz w:val="24"/>
          <w:szCs w:val="24"/>
          <w:u w:val="single"/>
        </w:rPr>
        <w:t>*</w:t>
      </w:r>
      <w:r>
        <w:rPr>
          <w:rFonts w:ascii="Times New Roman" w:hAnsi="Times New Roman"/>
          <w:b/>
          <w:sz w:val="24"/>
          <w:szCs w:val="24"/>
          <w:u w:val="single"/>
        </w:rPr>
        <w:t>CE credits for Volunteering</w:t>
      </w:r>
      <w:r w:rsidRPr="00B12299">
        <w:rPr>
          <w:rFonts w:ascii="Times New Roman" w:hAnsi="Times New Roman"/>
          <w:b/>
          <w:sz w:val="24"/>
          <w:szCs w:val="24"/>
          <w:u w:val="single"/>
        </w:rPr>
        <w:t xml:space="preserve"> *</w:t>
      </w:r>
    </w:p>
    <w:p w14:paraId="67F3529F" w14:textId="77777777" w:rsidR="00D125C6" w:rsidRDefault="00D125C6" w:rsidP="00D125C6">
      <w:pPr>
        <w:spacing w:after="0" w:line="240" w:lineRule="auto"/>
        <w:rPr>
          <w:rFonts w:ascii="Times New Roman" w:eastAsia="Times New Roman" w:hAnsi="Times New Roman"/>
          <w:sz w:val="20"/>
          <w:szCs w:val="20"/>
        </w:rPr>
      </w:pPr>
      <w:r w:rsidRPr="005F5AA3">
        <w:rPr>
          <w:rFonts w:ascii="Times New Roman" w:eastAsia="Times New Roman" w:hAnsi="Times New Roman"/>
          <w:sz w:val="20"/>
          <w:szCs w:val="20"/>
        </w:rPr>
        <w:t>Many of us will volunteer throughout the year and may assume that we will receive CE credit for that service,</w:t>
      </w:r>
      <w:r>
        <w:rPr>
          <w:rFonts w:ascii="Times New Roman" w:eastAsia="Times New Roman" w:hAnsi="Times New Roman"/>
          <w:sz w:val="20"/>
          <w:szCs w:val="20"/>
        </w:rPr>
        <w:t xml:space="preserve"> but</w:t>
      </w:r>
      <w:r w:rsidRPr="005F5AA3">
        <w:rPr>
          <w:rFonts w:ascii="Times New Roman" w:eastAsia="Times New Roman" w:hAnsi="Times New Roman"/>
          <w:sz w:val="20"/>
          <w:szCs w:val="20"/>
        </w:rPr>
        <w:t xml:space="preserve"> remember</w:t>
      </w:r>
      <w:r>
        <w:rPr>
          <w:rFonts w:ascii="Times New Roman" w:eastAsia="Times New Roman" w:hAnsi="Times New Roman"/>
          <w:sz w:val="20"/>
          <w:szCs w:val="20"/>
        </w:rPr>
        <w:t>,</w:t>
      </w:r>
      <w:r w:rsidRPr="005F5AA3">
        <w:rPr>
          <w:rFonts w:ascii="Times New Roman" w:eastAsia="Times New Roman" w:hAnsi="Times New Roman"/>
          <w:sz w:val="20"/>
          <w:szCs w:val="20"/>
        </w:rPr>
        <w:t xml:space="preserve"> regular CE approved sponsors or components are not allowed to give volunteer CE credit without additional approval.</w:t>
      </w:r>
      <w:r>
        <w:rPr>
          <w:rFonts w:ascii="Times New Roman" w:eastAsia="Times New Roman" w:hAnsi="Times New Roman"/>
          <w:sz w:val="20"/>
          <w:szCs w:val="20"/>
        </w:rPr>
        <w:t xml:space="preserve">  Volunteer CE credits</w:t>
      </w:r>
      <w:r w:rsidRPr="005F5AA3">
        <w:rPr>
          <w:rFonts w:ascii="Times New Roman" w:eastAsia="Times New Roman" w:hAnsi="Times New Roman"/>
          <w:sz w:val="20"/>
          <w:szCs w:val="20"/>
        </w:rPr>
        <w:t xml:space="preserve"> are for services provided to the</w:t>
      </w:r>
      <w:r w:rsidRPr="005F5AA3">
        <w:rPr>
          <w:rFonts w:ascii="Times New Roman" w:eastAsia="Times New Roman" w:hAnsi="Times New Roman"/>
          <w:i/>
          <w:sz w:val="20"/>
          <w:szCs w:val="20"/>
        </w:rPr>
        <w:t xml:space="preserve"> underserved</w:t>
      </w:r>
      <w:r w:rsidRPr="005F5AA3">
        <w:rPr>
          <w:rFonts w:ascii="Times New Roman" w:eastAsia="Times New Roman" w:hAnsi="Times New Roman"/>
          <w:sz w:val="20"/>
          <w:szCs w:val="20"/>
        </w:rPr>
        <w:t xml:space="preserve"> and </w:t>
      </w:r>
      <w:r w:rsidRPr="005F5AA3">
        <w:rPr>
          <w:rFonts w:ascii="Times New Roman" w:eastAsia="Times New Roman" w:hAnsi="Times New Roman"/>
          <w:i/>
          <w:sz w:val="20"/>
          <w:szCs w:val="20"/>
        </w:rPr>
        <w:t>must be non-profit</w:t>
      </w:r>
      <w:r w:rsidRPr="005F5AA3">
        <w:rPr>
          <w:rFonts w:ascii="Times New Roman" w:eastAsia="Times New Roman" w:hAnsi="Times New Roman"/>
          <w:sz w:val="20"/>
          <w:szCs w:val="20"/>
        </w:rPr>
        <w:t xml:space="preserve">.  </w:t>
      </w:r>
    </w:p>
    <w:p w14:paraId="7CB58FF3" w14:textId="77777777" w:rsidR="00D125C6" w:rsidRDefault="00D125C6" w:rsidP="00D125C6">
      <w:pPr>
        <w:spacing w:after="0" w:line="240" w:lineRule="auto"/>
        <w:rPr>
          <w:rFonts w:ascii="Times New Roman" w:eastAsia="Times New Roman" w:hAnsi="Times New Roman"/>
          <w:sz w:val="20"/>
          <w:szCs w:val="20"/>
        </w:rPr>
      </w:pPr>
      <w:r>
        <w:rPr>
          <w:rFonts w:ascii="Times New Roman" w:eastAsia="Times New Roman" w:hAnsi="Times New Roman"/>
          <w:sz w:val="20"/>
          <w:szCs w:val="20"/>
        </w:rPr>
        <w:t>2 hours</w:t>
      </w:r>
      <w:r w:rsidRPr="005F5AA3">
        <w:rPr>
          <w:rFonts w:ascii="Times New Roman" w:eastAsia="Times New Roman" w:hAnsi="Times New Roman"/>
          <w:sz w:val="20"/>
          <w:szCs w:val="20"/>
        </w:rPr>
        <w:t xml:space="preserve"> of clinical servi</w:t>
      </w:r>
      <w:r>
        <w:rPr>
          <w:rFonts w:ascii="Times New Roman" w:eastAsia="Times New Roman" w:hAnsi="Times New Roman"/>
          <w:sz w:val="20"/>
          <w:szCs w:val="20"/>
        </w:rPr>
        <w:t>ce = 1 CE and there is a maximum of 12 volunteer</w:t>
      </w:r>
      <w:r w:rsidRPr="005F5AA3">
        <w:rPr>
          <w:rFonts w:ascii="Times New Roman" w:eastAsia="Times New Roman" w:hAnsi="Times New Roman"/>
          <w:sz w:val="20"/>
          <w:szCs w:val="20"/>
        </w:rPr>
        <w:t xml:space="preserve"> CE credits </w:t>
      </w:r>
      <w:r>
        <w:rPr>
          <w:rFonts w:ascii="Times New Roman" w:eastAsia="Times New Roman" w:hAnsi="Times New Roman"/>
          <w:sz w:val="20"/>
          <w:szCs w:val="20"/>
        </w:rPr>
        <w:t xml:space="preserve">per renewal period. </w:t>
      </w:r>
    </w:p>
    <w:p w14:paraId="5C605696" w14:textId="77777777" w:rsidR="00D125C6" w:rsidRPr="005F5AA3" w:rsidRDefault="00D125C6" w:rsidP="00D125C6">
      <w:pPr>
        <w:spacing w:after="0" w:line="240" w:lineRule="auto"/>
        <w:rPr>
          <w:rFonts w:ascii="Times New Roman" w:eastAsia="Times New Roman" w:hAnsi="Times New Roman"/>
          <w:sz w:val="20"/>
          <w:szCs w:val="20"/>
        </w:rPr>
      </w:pPr>
      <w:r>
        <w:rPr>
          <w:rFonts w:ascii="Times New Roman" w:eastAsia="Times New Roman" w:hAnsi="Times New Roman"/>
          <w:sz w:val="20"/>
          <w:szCs w:val="20"/>
        </w:rPr>
        <w:t>R</w:t>
      </w:r>
      <w:r w:rsidRPr="005F5AA3">
        <w:rPr>
          <w:rFonts w:ascii="Times New Roman" w:eastAsia="Times New Roman" w:hAnsi="Times New Roman"/>
          <w:sz w:val="20"/>
          <w:szCs w:val="20"/>
        </w:rPr>
        <w:t xml:space="preserve">ecords must be kept on all volunteers.  </w:t>
      </w:r>
    </w:p>
    <w:p w14:paraId="76E69553" w14:textId="77777777" w:rsidR="00D125C6" w:rsidRPr="005F5AA3" w:rsidRDefault="00D125C6" w:rsidP="00D125C6">
      <w:pPr>
        <w:spacing w:after="0" w:line="240" w:lineRule="auto"/>
        <w:rPr>
          <w:rFonts w:ascii="Times New Roman" w:eastAsia="Times New Roman" w:hAnsi="Times New Roman"/>
          <w:sz w:val="20"/>
          <w:szCs w:val="20"/>
        </w:rPr>
      </w:pPr>
    </w:p>
    <w:p w14:paraId="22CB785B" w14:textId="2718EE0A" w:rsidR="005F248B" w:rsidRPr="00613F34" w:rsidRDefault="00D125C6" w:rsidP="00613F34">
      <w:pPr>
        <w:spacing w:after="0" w:line="240" w:lineRule="auto"/>
        <w:rPr>
          <w:rFonts w:ascii="Times New Roman" w:eastAsia="Times New Roman" w:hAnsi="Times New Roman"/>
          <w:sz w:val="24"/>
          <w:szCs w:val="24"/>
        </w:rPr>
      </w:pPr>
      <w:r w:rsidRPr="005F5AA3">
        <w:rPr>
          <w:rFonts w:ascii="Times New Roman" w:eastAsia="Times New Roman" w:hAnsi="Times New Roman"/>
          <w:sz w:val="20"/>
          <w:szCs w:val="20"/>
        </w:rPr>
        <w:t xml:space="preserve">Anyone seeking approval can attach a letter with all relevant information to the current CE program approval application found at this link:  </w:t>
      </w:r>
      <w:hyperlink r:id="rId16" w:tgtFrame="_blank" w:history="1">
        <w:r w:rsidRPr="005F5AA3">
          <w:rPr>
            <w:rFonts w:ascii="Times New Roman" w:eastAsia="Times New Roman" w:hAnsi="Times New Roman"/>
            <w:color w:val="0000FF"/>
            <w:sz w:val="20"/>
            <w:szCs w:val="20"/>
            <w:u w:val="single"/>
          </w:rPr>
          <w:t>https://www.michigan.gov/documents/lara/Dentistry_CE_Sponsorship_Program_455685_7.pdf?20141216101528</w:t>
        </w:r>
      </w:hyperlink>
      <w:r w:rsidR="001712CA">
        <w:rPr>
          <w:noProof/>
        </w:rPr>
        <w:drawing>
          <wp:inline distT="0" distB="0" distL="0" distR="0" wp14:anchorId="42F38203" wp14:editId="12CF77CC">
            <wp:extent cx="5829300" cy="97155"/>
            <wp:effectExtent l="0" t="0" r="12700" b="4445"/>
            <wp:docPr id="33" name="Picture 33"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Documents and Settings\HP_Administrator.HPBARRYMAIN\Local Settings\Temporary Internet Files\Content.IE5\ALVPQZNL\MC900072691[1].gif"/>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829300" cy="97155"/>
                    </a:xfrm>
                    <a:prstGeom prst="rect">
                      <a:avLst/>
                    </a:prstGeom>
                    <a:noFill/>
                    <a:ln>
                      <a:noFill/>
                    </a:ln>
                  </pic:spPr>
                </pic:pic>
              </a:graphicData>
            </a:graphic>
          </wp:inline>
        </w:drawing>
      </w:r>
      <w:r w:rsidR="006A7068" w:rsidRPr="00E300E9">
        <w:rPr>
          <w:rFonts w:ascii="Andalus" w:hAnsi="Andalus" w:cs="Andalus"/>
          <w:sz w:val="24"/>
          <w:szCs w:val="24"/>
        </w:rPr>
        <w:lastRenderedPageBreak/>
        <w:tab/>
      </w:r>
      <w:r w:rsidR="00E54C33">
        <w:rPr>
          <w:rFonts w:ascii="Helvetica" w:hAnsi="Helvetica" w:cs="Helvetica"/>
          <w:noProof/>
          <w:sz w:val="24"/>
          <w:szCs w:val="24"/>
        </w:rPr>
        <w:drawing>
          <wp:inline distT="0" distB="0" distL="0" distR="0" wp14:anchorId="2122BBFB" wp14:editId="7B8CF8EE">
            <wp:extent cx="5943600" cy="7691718"/>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6E2EAB2C" w14:textId="77777777" w:rsidR="005F248B" w:rsidRDefault="005F248B" w:rsidP="004B6804">
      <w:pPr>
        <w:widowControl w:val="0"/>
        <w:autoSpaceDE w:val="0"/>
        <w:autoSpaceDN w:val="0"/>
        <w:adjustRightInd w:val="0"/>
        <w:spacing w:after="0" w:line="240" w:lineRule="auto"/>
        <w:jc w:val="center"/>
        <w:rPr>
          <w:rFonts w:ascii="Andalus" w:hAnsi="Andalus" w:cs="Andalus"/>
          <w:sz w:val="24"/>
          <w:szCs w:val="24"/>
        </w:rPr>
      </w:pPr>
    </w:p>
    <w:p w14:paraId="0F69A1E9" w14:textId="77777777" w:rsidR="005F248B" w:rsidRDefault="005F248B" w:rsidP="004B6804">
      <w:pPr>
        <w:widowControl w:val="0"/>
        <w:autoSpaceDE w:val="0"/>
        <w:autoSpaceDN w:val="0"/>
        <w:adjustRightInd w:val="0"/>
        <w:spacing w:after="0" w:line="240" w:lineRule="auto"/>
        <w:jc w:val="center"/>
        <w:rPr>
          <w:rFonts w:ascii="Andalus" w:hAnsi="Andalus" w:cs="Andalus"/>
          <w:sz w:val="24"/>
          <w:szCs w:val="24"/>
        </w:rPr>
      </w:pPr>
    </w:p>
    <w:p w14:paraId="2D52B40A" w14:textId="72D4F101" w:rsidR="00BC315B" w:rsidRPr="004B6804" w:rsidRDefault="006A1585" w:rsidP="004B6804">
      <w:pPr>
        <w:widowControl w:val="0"/>
        <w:autoSpaceDE w:val="0"/>
        <w:autoSpaceDN w:val="0"/>
        <w:adjustRightInd w:val="0"/>
        <w:spacing w:after="0" w:line="240" w:lineRule="auto"/>
        <w:jc w:val="center"/>
        <w:rPr>
          <w:rFonts w:ascii="Arial" w:hAnsi="Arial" w:cs="Arial"/>
          <w:sz w:val="24"/>
          <w:szCs w:val="24"/>
        </w:rPr>
      </w:pPr>
      <w:r>
        <w:rPr>
          <w:noProof/>
        </w:rPr>
        <w:drawing>
          <wp:inline distT="0" distB="0" distL="0" distR="0" wp14:anchorId="76E1EB9E" wp14:editId="5CF3935C">
            <wp:extent cx="5715000" cy="95250"/>
            <wp:effectExtent l="0" t="0" r="0" b="6350"/>
            <wp:docPr id="32" name="Picture 32"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Documents and Settings\HP_Administrator.HPBARRYMAIN\Local Settings\Temporary Internet Files\Content.IE5\ALVPQZNL\MC900072691[1].gif"/>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715000" cy="95250"/>
                    </a:xfrm>
                    <a:prstGeom prst="rect">
                      <a:avLst/>
                    </a:prstGeom>
                    <a:noFill/>
                    <a:ln>
                      <a:noFill/>
                    </a:ln>
                  </pic:spPr>
                </pic:pic>
              </a:graphicData>
            </a:graphic>
          </wp:inline>
        </w:drawing>
      </w:r>
    </w:p>
    <w:p w14:paraId="554ACF43" w14:textId="465718DD" w:rsidR="001F4211" w:rsidRPr="007B1FD2" w:rsidRDefault="002D56CF" w:rsidP="001F4211">
      <w:pPr>
        <w:widowControl w:val="0"/>
        <w:autoSpaceDE w:val="0"/>
        <w:autoSpaceDN w:val="0"/>
        <w:adjustRightInd w:val="0"/>
        <w:spacing w:after="0" w:line="240" w:lineRule="auto"/>
        <w:jc w:val="center"/>
        <w:rPr>
          <w:rFonts w:ascii="Marker Felt" w:hAnsi="Marker Felt"/>
          <w:b/>
          <w:color w:val="FF6600"/>
          <w:sz w:val="48"/>
          <w:szCs w:val="48"/>
        </w:rPr>
      </w:pPr>
      <w:r>
        <w:rPr>
          <w:rFonts w:ascii="Marker Felt" w:hAnsi="Marker Felt"/>
          <w:b/>
          <w:color w:val="FF6600"/>
          <w:sz w:val="48"/>
          <w:szCs w:val="48"/>
        </w:rPr>
        <w:t>COMMUNICATION NEWS</w:t>
      </w:r>
    </w:p>
    <w:p w14:paraId="75FB3C31" w14:textId="77777777" w:rsidR="00C253BD" w:rsidRDefault="00C253BD" w:rsidP="00C253BD">
      <w:pPr>
        <w:widowControl w:val="0"/>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Are you interested in keeping updated with MDHA? Want to know what is happening legislatively? I'm pleased to announce that we now have a twitter account. Please make sure that you follow us at #</w:t>
      </w:r>
      <w:proofErr w:type="spellStart"/>
      <w:r>
        <w:rPr>
          <w:rFonts w:ascii="Helvetica" w:hAnsi="Helvetica" w:cs="Helvetica"/>
          <w:sz w:val="24"/>
          <w:szCs w:val="24"/>
        </w:rPr>
        <w:t>midentalhygiene</w:t>
      </w:r>
      <w:proofErr w:type="spellEnd"/>
      <w:r>
        <w:rPr>
          <w:rFonts w:ascii="Helvetica" w:hAnsi="Helvetica" w:cs="Helvetica"/>
          <w:sz w:val="24"/>
          <w:szCs w:val="24"/>
        </w:rPr>
        <w:t xml:space="preserve"> on twitter.</w:t>
      </w:r>
    </w:p>
    <w:p w14:paraId="42411252" w14:textId="77777777" w:rsidR="00C253BD" w:rsidRDefault="00C253BD" w:rsidP="00C253BD">
      <w:pPr>
        <w:widowControl w:val="0"/>
        <w:autoSpaceDE w:val="0"/>
        <w:autoSpaceDN w:val="0"/>
        <w:adjustRightInd w:val="0"/>
        <w:spacing w:after="0" w:line="240" w:lineRule="auto"/>
        <w:rPr>
          <w:rFonts w:ascii="Helvetica" w:hAnsi="Helvetica" w:cs="Helvetica"/>
          <w:sz w:val="24"/>
          <w:szCs w:val="24"/>
        </w:rPr>
      </w:pPr>
    </w:p>
    <w:p w14:paraId="5568AAA1" w14:textId="77777777" w:rsidR="00C253BD" w:rsidRDefault="00C253BD" w:rsidP="00C253BD">
      <w:pPr>
        <w:widowControl w:val="0"/>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If you haven't liked us on Facebook, head on over now and like our page to get current information: Michigan Dental Hygienist's Association.</w:t>
      </w:r>
    </w:p>
    <w:p w14:paraId="2B66D056" w14:textId="77777777" w:rsidR="00C253BD" w:rsidRDefault="00C253BD" w:rsidP="00C253BD">
      <w:pPr>
        <w:widowControl w:val="0"/>
        <w:autoSpaceDE w:val="0"/>
        <w:autoSpaceDN w:val="0"/>
        <w:adjustRightInd w:val="0"/>
        <w:spacing w:after="0" w:line="240" w:lineRule="auto"/>
        <w:rPr>
          <w:rFonts w:ascii="Helvetica" w:hAnsi="Helvetica" w:cs="Helvetica"/>
          <w:sz w:val="24"/>
          <w:szCs w:val="24"/>
        </w:rPr>
      </w:pPr>
    </w:p>
    <w:p w14:paraId="225331A9" w14:textId="77777777" w:rsidR="00C253BD" w:rsidRDefault="00C253BD" w:rsidP="00C253BD">
      <w:pPr>
        <w:widowControl w:val="0"/>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Don't forget to check out the website. You will learn about upcoming CE's, job postings, and be able to network with other hygienists here in Michigan. Make sure that you set the website in your favorites and visit often: </w:t>
      </w:r>
      <w:hyperlink r:id="rId18" w:history="1">
        <w:r>
          <w:rPr>
            <w:rFonts w:ascii="Helvetica" w:hAnsi="Helvetica" w:cs="Helvetica"/>
            <w:color w:val="386EFF"/>
            <w:sz w:val="24"/>
            <w:szCs w:val="24"/>
            <w:u w:val="single" w:color="386EFF"/>
          </w:rPr>
          <w:t>www.mdhatoday.org</w:t>
        </w:r>
      </w:hyperlink>
    </w:p>
    <w:p w14:paraId="6CA4DFA2" w14:textId="77777777" w:rsidR="00C253BD" w:rsidRDefault="00C253BD" w:rsidP="00C253BD">
      <w:pPr>
        <w:widowControl w:val="0"/>
        <w:autoSpaceDE w:val="0"/>
        <w:autoSpaceDN w:val="0"/>
        <w:adjustRightInd w:val="0"/>
        <w:spacing w:after="0" w:line="240" w:lineRule="auto"/>
        <w:rPr>
          <w:rFonts w:ascii="Helvetica" w:hAnsi="Helvetica" w:cs="Helvetica"/>
          <w:sz w:val="24"/>
          <w:szCs w:val="24"/>
        </w:rPr>
      </w:pPr>
    </w:p>
    <w:p w14:paraId="0C242F62" w14:textId="77777777" w:rsidR="00C253BD" w:rsidRDefault="00C253BD" w:rsidP="00C253BD">
      <w:pPr>
        <w:widowControl w:val="0"/>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Stay Connected,</w:t>
      </w:r>
    </w:p>
    <w:p w14:paraId="633A7ADF" w14:textId="77777777" w:rsidR="00C253BD" w:rsidRDefault="00C253BD" w:rsidP="00C253BD">
      <w:pPr>
        <w:widowControl w:val="0"/>
        <w:autoSpaceDE w:val="0"/>
        <w:autoSpaceDN w:val="0"/>
        <w:adjustRightInd w:val="0"/>
        <w:spacing w:after="0" w:line="240" w:lineRule="auto"/>
        <w:rPr>
          <w:rFonts w:ascii="Helvetica" w:hAnsi="Helvetica" w:cs="Helvetica"/>
          <w:sz w:val="24"/>
          <w:szCs w:val="24"/>
        </w:rPr>
      </w:pPr>
    </w:p>
    <w:p w14:paraId="5588A6A9" w14:textId="77777777" w:rsidR="00C253BD" w:rsidRDefault="00C253BD" w:rsidP="00C253BD">
      <w:pPr>
        <w:widowControl w:val="0"/>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Melissa </w:t>
      </w:r>
      <w:proofErr w:type="spellStart"/>
      <w:r>
        <w:rPr>
          <w:rFonts w:ascii="Helvetica" w:hAnsi="Helvetica" w:cs="Helvetica"/>
          <w:sz w:val="24"/>
          <w:szCs w:val="24"/>
        </w:rPr>
        <w:t>Rosochacki</w:t>
      </w:r>
      <w:proofErr w:type="spellEnd"/>
      <w:r>
        <w:rPr>
          <w:rFonts w:ascii="Helvetica" w:hAnsi="Helvetica" w:cs="Helvetica"/>
          <w:sz w:val="24"/>
          <w:szCs w:val="24"/>
        </w:rPr>
        <w:t>, RDH, BSDH</w:t>
      </w:r>
    </w:p>
    <w:p w14:paraId="080BE404" w14:textId="7D4698A3" w:rsidR="00FC790E" w:rsidRDefault="00C253BD" w:rsidP="001F4211">
      <w:pPr>
        <w:widowControl w:val="0"/>
        <w:autoSpaceDE w:val="0"/>
        <w:autoSpaceDN w:val="0"/>
        <w:adjustRightInd w:val="0"/>
        <w:spacing w:after="0" w:line="240" w:lineRule="auto"/>
        <w:rPr>
          <w:rFonts w:ascii="Helvetica Neue" w:hAnsi="Helvetica Neue" w:cs="Helvetica Neue"/>
          <w:sz w:val="32"/>
          <w:szCs w:val="32"/>
        </w:rPr>
      </w:pPr>
      <w:r>
        <w:rPr>
          <w:rFonts w:ascii="Helvetica" w:hAnsi="Helvetica" w:cs="Helvetica"/>
          <w:sz w:val="24"/>
          <w:szCs w:val="24"/>
        </w:rPr>
        <w:t>Communications Council Chair</w:t>
      </w:r>
    </w:p>
    <w:p w14:paraId="2B431F81" w14:textId="77777777" w:rsidR="00FC790E" w:rsidRPr="00706B73" w:rsidRDefault="00FC790E" w:rsidP="004A7C72">
      <w:pPr>
        <w:widowControl w:val="0"/>
        <w:autoSpaceDE w:val="0"/>
        <w:autoSpaceDN w:val="0"/>
        <w:adjustRightInd w:val="0"/>
        <w:spacing w:after="0" w:line="240" w:lineRule="auto"/>
        <w:rPr>
          <w:rFonts w:ascii="Marker Felt" w:hAnsi="Marker Felt"/>
          <w:b/>
          <w:color w:val="FF0000"/>
          <w:sz w:val="20"/>
          <w:szCs w:val="20"/>
        </w:rPr>
      </w:pPr>
      <w:r>
        <w:rPr>
          <w:noProof/>
        </w:rPr>
        <w:drawing>
          <wp:inline distT="0" distB="0" distL="0" distR="0" wp14:anchorId="594B3AA5" wp14:editId="3615C181">
            <wp:extent cx="5829300" cy="97155"/>
            <wp:effectExtent l="0" t="0" r="12700" b="4445"/>
            <wp:docPr id="48" name="Picture 48"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Documents and Settings\HP_Administrator.HPBARRYMAIN\Local Settings\Temporary Internet Files\Content.IE5\ALVPQZNL\MC900072691[1].gif"/>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829300" cy="97155"/>
                    </a:xfrm>
                    <a:prstGeom prst="rect">
                      <a:avLst/>
                    </a:prstGeom>
                    <a:noFill/>
                    <a:ln>
                      <a:noFill/>
                    </a:ln>
                  </pic:spPr>
                </pic:pic>
              </a:graphicData>
            </a:graphic>
          </wp:inline>
        </w:drawing>
      </w:r>
    </w:p>
    <w:p w14:paraId="1FD8E367" w14:textId="22346102" w:rsidR="000C669F" w:rsidRPr="00BE075E" w:rsidRDefault="00FC790E" w:rsidP="00BE075E">
      <w:pPr>
        <w:widowControl w:val="0"/>
        <w:autoSpaceDE w:val="0"/>
        <w:autoSpaceDN w:val="0"/>
        <w:adjustRightInd w:val="0"/>
        <w:spacing w:after="0" w:line="240" w:lineRule="auto"/>
        <w:jc w:val="center"/>
        <w:rPr>
          <w:rFonts w:ascii="Marker Felt" w:hAnsi="Marker Felt"/>
          <w:b/>
          <w:color w:val="FF0000"/>
          <w:sz w:val="48"/>
          <w:szCs w:val="48"/>
        </w:rPr>
      </w:pPr>
      <w:r w:rsidRPr="000C669F">
        <w:rPr>
          <w:rFonts w:ascii="Marker Felt" w:hAnsi="Marker Felt"/>
          <w:b/>
          <w:color w:val="FF0000"/>
          <w:sz w:val="48"/>
          <w:szCs w:val="48"/>
        </w:rPr>
        <w:t>CONTINUING EDUCATION</w:t>
      </w:r>
    </w:p>
    <w:p w14:paraId="20576C3A" w14:textId="325DA9DC" w:rsidR="000C669F" w:rsidRPr="00BE075E" w:rsidRDefault="000C669F" w:rsidP="000C669F">
      <w:pPr>
        <w:widowControl w:val="0"/>
        <w:autoSpaceDE w:val="0"/>
        <w:autoSpaceDN w:val="0"/>
        <w:adjustRightInd w:val="0"/>
        <w:spacing w:after="0" w:line="240" w:lineRule="auto"/>
        <w:rPr>
          <w:rFonts w:ascii="Calibri" w:hAnsi="Calibri" w:cs="Calibri"/>
          <w:sz w:val="36"/>
          <w:szCs w:val="36"/>
        </w:rPr>
      </w:pPr>
      <w:r>
        <w:rPr>
          <w:rFonts w:ascii="Garamond" w:hAnsi="Garamond" w:cs="Garamond"/>
          <w:noProof/>
          <w:color w:val="386EFF"/>
          <w:sz w:val="44"/>
          <w:szCs w:val="44"/>
        </w:rPr>
        <w:drawing>
          <wp:anchor distT="0" distB="0" distL="114300" distR="114300" simplePos="0" relativeHeight="251675136" behindDoc="0" locked="0" layoutInCell="1" allowOverlap="1" wp14:anchorId="4E7A51E2" wp14:editId="5DC0AD72">
            <wp:simplePos x="0" y="0"/>
            <wp:positionH relativeFrom="column">
              <wp:align>left</wp:align>
            </wp:positionH>
            <wp:positionV relativeFrom="paragraph">
              <wp:align>top</wp:align>
            </wp:positionV>
            <wp:extent cx="5462270" cy="3603625"/>
            <wp:effectExtent l="0" t="0" r="0" b="3175"/>
            <wp:wrapSquare wrapText="bothSides"/>
            <wp:docPr id="36" name="Picture 1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2270" cy="3603625"/>
                    </a:xfrm>
                    <a:prstGeom prst="rect">
                      <a:avLst/>
                    </a:prstGeom>
                    <a:noFill/>
                    <a:ln>
                      <a:noFill/>
                    </a:ln>
                  </pic:spPr>
                </pic:pic>
              </a:graphicData>
            </a:graphic>
          </wp:anchor>
        </w:drawing>
      </w:r>
      <w:r w:rsidR="00BE075E">
        <w:rPr>
          <w:rFonts w:ascii="Calibri" w:hAnsi="Calibri" w:cs="Calibri"/>
          <w:sz w:val="32"/>
          <w:szCs w:val="32"/>
        </w:rPr>
        <w:br w:type="textWrapping" w:clear="all"/>
      </w:r>
    </w:p>
    <w:p w14:paraId="4F032B90" w14:textId="54DFACD5" w:rsidR="000C669F" w:rsidRDefault="00371B3C" w:rsidP="000C669F">
      <w:pPr>
        <w:widowControl w:val="0"/>
        <w:autoSpaceDE w:val="0"/>
        <w:autoSpaceDN w:val="0"/>
        <w:adjustRightInd w:val="0"/>
        <w:spacing w:after="0" w:line="240" w:lineRule="auto"/>
        <w:jc w:val="center"/>
        <w:rPr>
          <w:rFonts w:ascii="Garamond" w:hAnsi="Garamond" w:cs="Garamond"/>
          <w:color w:val="386EFF"/>
          <w:sz w:val="36"/>
          <w:szCs w:val="36"/>
          <w:u w:val="single" w:color="386EFF"/>
        </w:rPr>
      </w:pPr>
      <w:hyperlink r:id="rId21" w:history="1">
        <w:r w:rsidR="000C669F" w:rsidRPr="00BE075E">
          <w:rPr>
            <w:rFonts w:ascii="Garamond" w:hAnsi="Garamond" w:cs="Garamond"/>
            <w:color w:val="386EFF"/>
            <w:sz w:val="36"/>
            <w:szCs w:val="36"/>
            <w:u w:val="single" w:color="386EFF"/>
          </w:rPr>
          <w:t>http://www.smilemichigan.com/pro/CE-Courses/Annual-</w:t>
        </w:r>
        <w:r w:rsidR="000C669F" w:rsidRPr="00BE075E">
          <w:rPr>
            <w:rFonts w:ascii="Garamond" w:hAnsi="Garamond" w:cs="Garamond"/>
            <w:color w:val="386EFF"/>
            <w:sz w:val="36"/>
            <w:szCs w:val="36"/>
            <w:u w:val="single" w:color="386EFF"/>
          </w:rPr>
          <w:lastRenderedPageBreak/>
          <w:t>Session/MDHA-Program</w:t>
        </w:r>
      </w:hyperlink>
    </w:p>
    <w:p w14:paraId="2781CE1E" w14:textId="77777777" w:rsidR="00694397" w:rsidRPr="00694397" w:rsidRDefault="00694397" w:rsidP="00694397">
      <w:pPr>
        <w:pStyle w:val="Heading1"/>
        <w:rPr>
          <w:sz w:val="40"/>
          <w:szCs w:val="40"/>
        </w:rPr>
      </w:pPr>
      <w:r w:rsidRPr="00694397">
        <w:rPr>
          <w:sz w:val="40"/>
          <w:szCs w:val="40"/>
        </w:rPr>
        <w:t xml:space="preserve">Dental Seminars and Consulting PLLC </w:t>
      </w:r>
    </w:p>
    <w:p w14:paraId="39CD2C44" w14:textId="77777777" w:rsidR="00694397" w:rsidRPr="00DE1DCA" w:rsidRDefault="00694397" w:rsidP="00694397">
      <w:pPr>
        <w:widowControl w:val="0"/>
        <w:autoSpaceDE w:val="0"/>
        <w:autoSpaceDN w:val="0"/>
        <w:adjustRightInd w:val="0"/>
        <w:spacing w:after="0" w:line="240" w:lineRule="auto"/>
        <w:rPr>
          <w:rFonts w:ascii="Calibri" w:hAnsi="Calibri" w:cs="Calibri"/>
          <w:b/>
          <w:color w:val="000000"/>
          <w:sz w:val="24"/>
          <w:szCs w:val="24"/>
        </w:rPr>
      </w:pPr>
      <w:r w:rsidRPr="00DE1DCA">
        <w:rPr>
          <w:rFonts w:ascii="Calibri" w:hAnsi="Calibri" w:cs="Calibri"/>
          <w:b/>
          <w:color w:val="000000"/>
          <w:sz w:val="24"/>
          <w:szCs w:val="24"/>
        </w:rPr>
        <w:t xml:space="preserve">Jackie </w:t>
      </w:r>
      <w:proofErr w:type="spellStart"/>
      <w:r w:rsidRPr="00DE1DCA">
        <w:rPr>
          <w:rFonts w:ascii="Calibri" w:hAnsi="Calibri" w:cs="Calibri"/>
          <w:b/>
          <w:color w:val="000000"/>
          <w:sz w:val="24"/>
          <w:szCs w:val="24"/>
        </w:rPr>
        <w:t>Balcom</w:t>
      </w:r>
      <w:proofErr w:type="spellEnd"/>
      <w:r w:rsidRPr="00DE1DCA">
        <w:rPr>
          <w:rFonts w:ascii="Calibri" w:hAnsi="Calibri" w:cs="Calibri"/>
          <w:b/>
          <w:color w:val="000000"/>
          <w:sz w:val="24"/>
          <w:szCs w:val="24"/>
        </w:rPr>
        <w:t xml:space="preserve"> </w:t>
      </w:r>
      <w:proofErr w:type="spellStart"/>
      <w:r w:rsidRPr="00DE1DCA">
        <w:rPr>
          <w:rFonts w:ascii="Calibri" w:hAnsi="Calibri" w:cs="Calibri"/>
          <w:b/>
          <w:color w:val="000000"/>
          <w:sz w:val="24"/>
          <w:szCs w:val="24"/>
        </w:rPr>
        <w:t>Lindrup</w:t>
      </w:r>
      <w:proofErr w:type="spellEnd"/>
      <w:r w:rsidRPr="00DE1DCA">
        <w:rPr>
          <w:rFonts w:ascii="Calibri" w:hAnsi="Calibri" w:cs="Calibri"/>
          <w:b/>
          <w:color w:val="000000"/>
          <w:sz w:val="24"/>
          <w:szCs w:val="24"/>
        </w:rPr>
        <w:t xml:space="preserve"> RDH MEd </w:t>
      </w:r>
    </w:p>
    <w:p w14:paraId="0F27FE9A" w14:textId="77777777" w:rsidR="00694397" w:rsidRPr="00DE1DCA" w:rsidRDefault="00694397" w:rsidP="00694397">
      <w:pPr>
        <w:widowControl w:val="0"/>
        <w:autoSpaceDE w:val="0"/>
        <w:autoSpaceDN w:val="0"/>
        <w:adjustRightInd w:val="0"/>
        <w:spacing w:after="0" w:line="240" w:lineRule="auto"/>
        <w:rPr>
          <w:rFonts w:ascii="Cambria" w:hAnsi="Cambria" w:cs="Cambria"/>
          <w:color w:val="000000"/>
          <w:sz w:val="24"/>
          <w:szCs w:val="24"/>
        </w:rPr>
      </w:pPr>
      <w:r w:rsidRPr="00DE1DCA">
        <w:rPr>
          <w:rFonts w:ascii="Calibri" w:hAnsi="Calibri" w:cs="Calibri"/>
          <w:color w:val="000000"/>
          <w:sz w:val="24"/>
          <w:szCs w:val="24"/>
        </w:rPr>
        <w:t xml:space="preserve">jackiebalcom111@gmail.com (231) 557-4880 </w:t>
      </w:r>
    </w:p>
    <w:p w14:paraId="0C5F21E1" w14:textId="77777777" w:rsidR="00694397" w:rsidRPr="00DE1DCA" w:rsidRDefault="00694397" w:rsidP="00694397">
      <w:pPr>
        <w:widowControl w:val="0"/>
        <w:autoSpaceDE w:val="0"/>
        <w:autoSpaceDN w:val="0"/>
        <w:adjustRightInd w:val="0"/>
        <w:spacing w:after="0" w:line="240" w:lineRule="auto"/>
        <w:rPr>
          <w:rFonts w:ascii="Calibri" w:hAnsi="Calibri" w:cs="Calibri"/>
          <w:color w:val="000000"/>
          <w:sz w:val="24"/>
          <w:szCs w:val="24"/>
        </w:rPr>
      </w:pPr>
      <w:r w:rsidRPr="00DE1DCA">
        <w:rPr>
          <w:rFonts w:ascii="Calibri" w:hAnsi="Calibri" w:cs="Calibri"/>
          <w:color w:val="000000"/>
          <w:sz w:val="24"/>
          <w:szCs w:val="24"/>
        </w:rPr>
        <w:t xml:space="preserve">Email for registration form or pay by credit card </w:t>
      </w:r>
    </w:p>
    <w:p w14:paraId="38A3769A" w14:textId="77777777" w:rsidR="00694397" w:rsidRPr="00305196" w:rsidRDefault="00694397" w:rsidP="00694397">
      <w:pPr>
        <w:widowControl w:val="0"/>
        <w:autoSpaceDE w:val="0"/>
        <w:autoSpaceDN w:val="0"/>
        <w:adjustRightInd w:val="0"/>
        <w:spacing w:after="0" w:line="240" w:lineRule="auto"/>
        <w:rPr>
          <w:rFonts w:ascii="Cambria" w:hAnsi="Cambria" w:cs="Cambria"/>
          <w:color w:val="000000"/>
          <w:sz w:val="16"/>
          <w:szCs w:val="16"/>
        </w:rPr>
      </w:pPr>
      <w:r w:rsidRPr="00305196">
        <w:rPr>
          <w:rFonts w:ascii="Calibri" w:hAnsi="Calibri" w:cs="Calibri"/>
          <w:color w:val="000000"/>
          <w:sz w:val="16"/>
          <w:szCs w:val="16"/>
        </w:rPr>
        <w:t xml:space="preserve">Like us on FB for seminars and pictures! </w:t>
      </w:r>
    </w:p>
    <w:p w14:paraId="7209BED2" w14:textId="77777777" w:rsidR="00694397" w:rsidRPr="00305196" w:rsidRDefault="00694397" w:rsidP="00694397">
      <w:pPr>
        <w:widowControl w:val="0"/>
        <w:autoSpaceDE w:val="0"/>
        <w:autoSpaceDN w:val="0"/>
        <w:adjustRightInd w:val="0"/>
        <w:spacing w:after="0" w:line="240" w:lineRule="auto"/>
        <w:rPr>
          <w:rFonts w:ascii="Calibri" w:hAnsi="Calibri" w:cs="Calibri"/>
          <w:color w:val="000000"/>
          <w:sz w:val="24"/>
          <w:szCs w:val="24"/>
        </w:rPr>
      </w:pPr>
      <w:r w:rsidRPr="00305196">
        <w:rPr>
          <w:rFonts w:ascii="Calibri" w:hAnsi="Calibri" w:cs="Calibri"/>
          <w:color w:val="000000"/>
          <w:sz w:val="23"/>
          <w:szCs w:val="23"/>
          <w:u w:val="single"/>
        </w:rPr>
        <w:t>FRIDAY April 24, 2015</w:t>
      </w:r>
      <w:r w:rsidRPr="00305196">
        <w:rPr>
          <w:rFonts w:ascii="Calibri" w:hAnsi="Calibri" w:cs="Calibri"/>
          <w:color w:val="000000"/>
          <w:sz w:val="23"/>
          <w:szCs w:val="23"/>
        </w:rPr>
        <w:t xml:space="preserve"> </w:t>
      </w:r>
      <w:r w:rsidRPr="00305196">
        <w:rPr>
          <w:rFonts w:ascii="Calibri" w:hAnsi="Calibri" w:cs="Calibri"/>
          <w:b/>
          <w:color w:val="000000"/>
          <w:sz w:val="28"/>
          <w:szCs w:val="28"/>
        </w:rPr>
        <w:t xml:space="preserve">“Medical Histories and Medical Emergencies in the Dental Office: Vital Signs for the Dental </w:t>
      </w:r>
      <w:proofErr w:type="spellStart"/>
      <w:r w:rsidRPr="00305196">
        <w:rPr>
          <w:rFonts w:ascii="Calibri" w:hAnsi="Calibri" w:cs="Calibri"/>
          <w:b/>
          <w:color w:val="000000"/>
          <w:sz w:val="28"/>
          <w:szCs w:val="28"/>
        </w:rPr>
        <w:t>Team”</w:t>
      </w:r>
      <w:r w:rsidRPr="00305196">
        <w:rPr>
          <w:rFonts w:ascii="Calibri" w:hAnsi="Calibri" w:cs="Calibri"/>
          <w:color w:val="000000"/>
          <w:sz w:val="24"/>
          <w:szCs w:val="24"/>
        </w:rPr>
        <w:t>Cindy</w:t>
      </w:r>
      <w:proofErr w:type="spellEnd"/>
      <w:r w:rsidRPr="00305196">
        <w:rPr>
          <w:rFonts w:ascii="Calibri" w:hAnsi="Calibri" w:cs="Calibri"/>
          <w:color w:val="000000"/>
          <w:sz w:val="24"/>
          <w:szCs w:val="24"/>
        </w:rPr>
        <w:t xml:space="preserve"> </w:t>
      </w:r>
      <w:proofErr w:type="spellStart"/>
      <w:r w:rsidRPr="00305196">
        <w:rPr>
          <w:rFonts w:ascii="Calibri" w:hAnsi="Calibri" w:cs="Calibri"/>
          <w:color w:val="000000"/>
          <w:sz w:val="24"/>
          <w:szCs w:val="24"/>
        </w:rPr>
        <w:t>Kleiman</w:t>
      </w:r>
      <w:proofErr w:type="spellEnd"/>
      <w:r w:rsidRPr="00305196">
        <w:rPr>
          <w:rFonts w:ascii="Calibri" w:hAnsi="Calibri" w:cs="Calibri"/>
          <w:color w:val="000000"/>
          <w:sz w:val="24"/>
          <w:szCs w:val="24"/>
        </w:rPr>
        <w:t xml:space="preserve"> RDH, BS </w:t>
      </w:r>
    </w:p>
    <w:p w14:paraId="7AEA6610" w14:textId="77777777" w:rsidR="00694397" w:rsidRPr="00DE1DCA" w:rsidRDefault="00694397" w:rsidP="00694397">
      <w:pPr>
        <w:widowControl w:val="0"/>
        <w:autoSpaceDE w:val="0"/>
        <w:autoSpaceDN w:val="0"/>
        <w:adjustRightInd w:val="0"/>
        <w:spacing w:after="0" w:line="240" w:lineRule="auto"/>
        <w:rPr>
          <w:rFonts w:ascii="Calibri" w:hAnsi="Calibri" w:cs="Calibri"/>
          <w:b/>
          <w:color w:val="000000"/>
          <w:sz w:val="24"/>
          <w:szCs w:val="24"/>
        </w:rPr>
      </w:pPr>
      <w:proofErr w:type="spellStart"/>
      <w:r w:rsidRPr="00DE1DCA">
        <w:rPr>
          <w:rFonts w:ascii="Calibri" w:hAnsi="Calibri" w:cs="Calibri"/>
          <w:color w:val="000000"/>
          <w:sz w:val="24"/>
          <w:szCs w:val="24"/>
        </w:rPr>
        <w:t>Earlybird</w:t>
      </w:r>
      <w:proofErr w:type="spellEnd"/>
      <w:r w:rsidRPr="00DE1DCA">
        <w:rPr>
          <w:rFonts w:ascii="Calibri" w:hAnsi="Calibri" w:cs="Calibri"/>
          <w:color w:val="000000"/>
          <w:sz w:val="24"/>
          <w:szCs w:val="24"/>
        </w:rPr>
        <w:t xml:space="preserve">: $60 (by 4/4) General Registration: $80 (4/4-4/22) </w:t>
      </w:r>
    </w:p>
    <w:p w14:paraId="7924C41D" w14:textId="032917F1" w:rsidR="00BE075E" w:rsidRPr="00694397" w:rsidRDefault="00694397" w:rsidP="00694397">
      <w:pPr>
        <w:widowControl w:val="0"/>
        <w:autoSpaceDE w:val="0"/>
        <w:autoSpaceDN w:val="0"/>
        <w:adjustRightInd w:val="0"/>
        <w:spacing w:after="0" w:line="240" w:lineRule="auto"/>
        <w:rPr>
          <w:rFonts w:ascii="Cambria" w:hAnsi="Cambria" w:cs="Cambria"/>
          <w:color w:val="000000"/>
          <w:sz w:val="24"/>
          <w:szCs w:val="24"/>
        </w:rPr>
      </w:pPr>
      <w:r w:rsidRPr="00DE1DCA">
        <w:rPr>
          <w:rFonts w:ascii="Calibri" w:hAnsi="Calibri" w:cs="Calibri"/>
          <w:color w:val="000000"/>
          <w:sz w:val="24"/>
          <w:szCs w:val="24"/>
        </w:rPr>
        <w:t>4 CE, GVSU Michigan Alternative and Renewable Energy Center, Muskegon MI; 8:30-12:30 PM- space limited!!! Credit cards welcome</w:t>
      </w:r>
    </w:p>
    <w:p w14:paraId="47AAFFBD" w14:textId="0BA5F585" w:rsidR="000C669F" w:rsidRDefault="000C669F" w:rsidP="00694397">
      <w:pPr>
        <w:widowControl w:val="0"/>
        <w:autoSpaceDE w:val="0"/>
        <w:autoSpaceDN w:val="0"/>
        <w:adjustRightInd w:val="0"/>
        <w:spacing w:after="0" w:line="240" w:lineRule="auto"/>
        <w:rPr>
          <w:rFonts w:ascii="Marker Felt" w:hAnsi="Marker Felt"/>
          <w:b/>
          <w:color w:val="FF6600"/>
          <w:sz w:val="48"/>
          <w:szCs w:val="48"/>
        </w:rPr>
      </w:pPr>
      <w:r>
        <w:rPr>
          <w:noProof/>
        </w:rPr>
        <w:drawing>
          <wp:inline distT="0" distB="0" distL="0" distR="0" wp14:anchorId="78C8B78B" wp14:editId="47365398">
            <wp:extent cx="5715000" cy="95250"/>
            <wp:effectExtent l="0" t="0" r="0" b="0"/>
            <wp:docPr id="37" name="Picture 37"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C:\Documents and Settings\HP_Administrator.HPBARRYMAIN\Local Settings\Temporary Internet Files\Content.IE5\ALVPQZNL\MC900072691[1].gif"/>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715000" cy="95250"/>
                    </a:xfrm>
                    <a:prstGeom prst="rect">
                      <a:avLst/>
                    </a:prstGeom>
                    <a:noFill/>
                    <a:ln>
                      <a:noFill/>
                    </a:ln>
                  </pic:spPr>
                </pic:pic>
              </a:graphicData>
            </a:graphic>
          </wp:inline>
        </w:drawing>
      </w:r>
    </w:p>
    <w:p w14:paraId="35097816" w14:textId="1686FAE1" w:rsidR="002D56CF" w:rsidRDefault="00BE075E" w:rsidP="006A7068">
      <w:pPr>
        <w:widowControl w:val="0"/>
        <w:autoSpaceDE w:val="0"/>
        <w:autoSpaceDN w:val="0"/>
        <w:adjustRightInd w:val="0"/>
        <w:spacing w:after="0" w:line="240" w:lineRule="auto"/>
        <w:jc w:val="center"/>
        <w:rPr>
          <w:rFonts w:ascii="Marker Felt" w:hAnsi="Marker Felt"/>
          <w:b/>
          <w:color w:val="FF6600"/>
          <w:sz w:val="48"/>
          <w:szCs w:val="48"/>
        </w:rPr>
      </w:pPr>
      <w:r>
        <w:rPr>
          <w:rFonts w:ascii="Marker Felt" w:hAnsi="Marker Felt"/>
          <w:b/>
          <w:color w:val="FF6600"/>
          <w:sz w:val="48"/>
          <w:szCs w:val="48"/>
        </w:rPr>
        <w:t>PUBLIC HEALTH</w:t>
      </w:r>
      <w:r w:rsidR="00613F34">
        <w:rPr>
          <w:rFonts w:ascii="Marker Felt" w:hAnsi="Marker Felt"/>
          <w:b/>
          <w:color w:val="FF6600"/>
          <w:sz w:val="48"/>
          <w:szCs w:val="48"/>
        </w:rPr>
        <w:t xml:space="preserve"> NEWS</w:t>
      </w:r>
    </w:p>
    <w:p w14:paraId="17B1ECEB" w14:textId="76CDA40D" w:rsidR="002D56CF" w:rsidRPr="002D56CF" w:rsidRDefault="002D56CF" w:rsidP="006A7068">
      <w:pPr>
        <w:widowControl w:val="0"/>
        <w:autoSpaceDE w:val="0"/>
        <w:autoSpaceDN w:val="0"/>
        <w:adjustRightInd w:val="0"/>
        <w:spacing w:after="0" w:line="240" w:lineRule="auto"/>
        <w:jc w:val="center"/>
        <w:rPr>
          <w:rFonts w:ascii="Garamond" w:hAnsi="Garamond" w:cs="Garamond"/>
          <w:color w:val="5B1A8E"/>
          <w:sz w:val="24"/>
          <w:szCs w:val="24"/>
        </w:rPr>
      </w:pPr>
      <w:r>
        <w:rPr>
          <w:rFonts w:ascii="Georgia" w:hAnsi="Georgia" w:cs="Georgia"/>
          <w:b/>
          <w:bCs/>
          <w:color w:val="333333"/>
          <w:sz w:val="24"/>
          <w:szCs w:val="24"/>
        </w:rPr>
        <w:t xml:space="preserve">Check out this article: </w:t>
      </w:r>
      <w:r w:rsidRPr="002D56CF">
        <w:rPr>
          <w:rFonts w:ascii="Georgia" w:hAnsi="Georgia" w:cs="Georgia"/>
          <w:b/>
          <w:bCs/>
          <w:color w:val="333333"/>
          <w:sz w:val="24"/>
          <w:szCs w:val="24"/>
        </w:rPr>
        <w:t>Fluoride program supports students' dental health</w:t>
      </w:r>
      <w:r w:rsidRPr="002D56CF">
        <w:rPr>
          <w:rFonts w:ascii="Garamond" w:hAnsi="Garamond" w:cs="Garamond"/>
          <w:color w:val="5B1A8E"/>
          <w:sz w:val="24"/>
          <w:szCs w:val="24"/>
        </w:rPr>
        <w:t> </w:t>
      </w:r>
    </w:p>
    <w:p w14:paraId="00658C6C" w14:textId="1FDAA726" w:rsidR="002D56CF" w:rsidRPr="002D56CF" w:rsidRDefault="00371B3C" w:rsidP="006A7068">
      <w:pPr>
        <w:widowControl w:val="0"/>
        <w:autoSpaceDE w:val="0"/>
        <w:autoSpaceDN w:val="0"/>
        <w:adjustRightInd w:val="0"/>
        <w:spacing w:after="0" w:line="240" w:lineRule="auto"/>
        <w:jc w:val="center"/>
        <w:rPr>
          <w:rFonts w:ascii="Marker Felt" w:hAnsi="Marker Felt"/>
          <w:b/>
          <w:color w:val="FF6600"/>
          <w:sz w:val="28"/>
          <w:szCs w:val="28"/>
        </w:rPr>
      </w:pPr>
      <w:hyperlink r:id="rId22" w:history="1">
        <w:r w:rsidR="002D56CF" w:rsidRPr="002D56CF">
          <w:rPr>
            <w:rFonts w:ascii="Garamond" w:hAnsi="Garamond" w:cs="Garamond"/>
            <w:color w:val="386EFF"/>
            <w:sz w:val="28"/>
            <w:szCs w:val="28"/>
            <w:u w:val="single" w:color="386EFF"/>
          </w:rPr>
          <w:t>http://www.uppermichiganssource.com/news/story.aspx?id=1154666</w:t>
        </w:r>
      </w:hyperlink>
    </w:p>
    <w:p w14:paraId="157E8BAB" w14:textId="4A1B87E6" w:rsidR="002D56CF" w:rsidRDefault="002D56CF" w:rsidP="002D56CF">
      <w:pPr>
        <w:widowControl w:val="0"/>
        <w:autoSpaceDE w:val="0"/>
        <w:autoSpaceDN w:val="0"/>
        <w:adjustRightInd w:val="0"/>
        <w:spacing w:after="0" w:line="240" w:lineRule="auto"/>
        <w:jc w:val="center"/>
        <w:rPr>
          <w:rFonts w:ascii="Marker Felt" w:hAnsi="Marker Felt"/>
          <w:b/>
          <w:color w:val="FF6600"/>
          <w:sz w:val="48"/>
          <w:szCs w:val="48"/>
        </w:rPr>
      </w:pPr>
      <w:r>
        <w:rPr>
          <w:noProof/>
        </w:rPr>
        <w:drawing>
          <wp:inline distT="0" distB="0" distL="0" distR="0" wp14:anchorId="2DEE4EBA" wp14:editId="2A4F0898">
            <wp:extent cx="5715000" cy="95250"/>
            <wp:effectExtent l="0" t="0" r="0" b="0"/>
            <wp:docPr id="38" name="Picture 38"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C:\Documents and Settings\HP_Administrator.HPBARRYMAIN\Local Settings\Temporary Internet Files\Content.IE5\ALVPQZNL\MC900072691[1].gif"/>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715000" cy="95250"/>
                    </a:xfrm>
                    <a:prstGeom prst="rect">
                      <a:avLst/>
                    </a:prstGeom>
                    <a:noFill/>
                    <a:ln>
                      <a:noFill/>
                    </a:ln>
                  </pic:spPr>
                </pic:pic>
              </a:graphicData>
            </a:graphic>
          </wp:inline>
        </w:drawing>
      </w:r>
    </w:p>
    <w:p w14:paraId="71CF2BA7" w14:textId="77777777" w:rsidR="006A7068" w:rsidRPr="002D56CF" w:rsidRDefault="006A7068" w:rsidP="006A7068">
      <w:pPr>
        <w:widowControl w:val="0"/>
        <w:autoSpaceDE w:val="0"/>
        <w:autoSpaceDN w:val="0"/>
        <w:adjustRightInd w:val="0"/>
        <w:spacing w:after="0" w:line="240" w:lineRule="auto"/>
        <w:jc w:val="center"/>
        <w:rPr>
          <w:rFonts w:ascii="Marker Felt" w:hAnsi="Marker Felt"/>
          <w:b/>
          <w:color w:val="FF0000"/>
          <w:sz w:val="48"/>
          <w:szCs w:val="48"/>
        </w:rPr>
      </w:pPr>
      <w:r w:rsidRPr="002D56CF">
        <w:rPr>
          <w:rFonts w:ascii="Marker Felt" w:hAnsi="Marker Felt"/>
          <w:b/>
          <w:color w:val="FF0000"/>
          <w:sz w:val="48"/>
          <w:szCs w:val="48"/>
        </w:rPr>
        <w:t>JOB OPPORTUNITIES</w:t>
      </w:r>
    </w:p>
    <w:p w14:paraId="3E7D64E7" w14:textId="74DFDD0D" w:rsidR="00F51E70" w:rsidRPr="00B251BC" w:rsidRDefault="006A7068" w:rsidP="006A7068">
      <w:pPr>
        <w:widowControl w:val="0"/>
        <w:autoSpaceDE w:val="0"/>
        <w:autoSpaceDN w:val="0"/>
        <w:adjustRightInd w:val="0"/>
        <w:spacing w:after="0" w:line="240" w:lineRule="auto"/>
        <w:jc w:val="center"/>
        <w:rPr>
          <w:rFonts w:ascii="Helvetica Neue" w:hAnsi="Helvetica Neue"/>
          <w:b/>
          <w:color w:val="FF0000"/>
          <w:sz w:val="48"/>
          <w:szCs w:val="48"/>
        </w:rPr>
      </w:pPr>
      <w:r w:rsidRPr="00B251BC">
        <w:rPr>
          <w:rFonts w:ascii="Helvetica Neue" w:hAnsi="Helvetica Neue" w:cs="Arial"/>
          <w:iCs/>
          <w:color w:val="1A1A1A"/>
          <w:sz w:val="28"/>
          <w:szCs w:val="28"/>
        </w:rPr>
        <w:t xml:space="preserve">Did you know that you can find great job opportunities on the MDHA website?  Check it out today, visit </w:t>
      </w:r>
      <w:r w:rsidRPr="00B251BC">
        <w:rPr>
          <w:rFonts w:ascii="Helvetica Neue" w:hAnsi="Helvetica Neue" w:cs="Arial"/>
          <w:iCs/>
          <w:color w:val="0000FF"/>
          <w:sz w:val="28"/>
          <w:szCs w:val="28"/>
        </w:rPr>
        <w:t>http://www.mdhatoday.org/members/Employment%20Opportunities.html</w:t>
      </w:r>
    </w:p>
    <w:p w14:paraId="182B4BDE" w14:textId="0C5C4D46" w:rsidR="00526422" w:rsidRDefault="00526422" w:rsidP="00F51E70">
      <w:r>
        <w:rPr>
          <w:noProof/>
        </w:rPr>
        <w:drawing>
          <wp:inline distT="0" distB="0" distL="0" distR="0" wp14:anchorId="0D66558B" wp14:editId="4C0D1E24">
            <wp:extent cx="5715000" cy="95250"/>
            <wp:effectExtent l="0" t="0" r="0" b="0"/>
            <wp:docPr id="11" name="Picture 11"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C:\Documents and Settings\HP_Administrator.HPBARRYMAIN\Local Settings\Temporary Internet Files\Content.IE5\ALVPQZNL\MC900072691[1].gif"/>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715000" cy="95250"/>
                    </a:xfrm>
                    <a:prstGeom prst="rect">
                      <a:avLst/>
                    </a:prstGeom>
                    <a:noFill/>
                    <a:ln>
                      <a:noFill/>
                    </a:ln>
                  </pic:spPr>
                </pic:pic>
              </a:graphicData>
            </a:graphic>
          </wp:inline>
        </w:drawing>
      </w:r>
    </w:p>
    <w:p w14:paraId="6EB3F63E" w14:textId="13BD3298" w:rsidR="00391AA8" w:rsidRDefault="00391AA8" w:rsidP="00F51E70">
      <w:r>
        <w:rPr>
          <w:noProof/>
        </w:rPr>
        <w:drawing>
          <wp:inline distT="0" distB="0" distL="0" distR="0" wp14:anchorId="5C4ABB19" wp14:editId="50880C71">
            <wp:extent cx="5699760" cy="812165"/>
            <wp:effectExtent l="0" t="0" r="0" b="635"/>
            <wp:docPr id="22" name="Picture 22" descr="Description: Description: Description: dentalca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escription: Description: dentalcar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9760" cy="812165"/>
                    </a:xfrm>
                    <a:prstGeom prst="rect">
                      <a:avLst/>
                    </a:prstGeom>
                    <a:noFill/>
                    <a:ln>
                      <a:noFill/>
                    </a:ln>
                  </pic:spPr>
                </pic:pic>
              </a:graphicData>
            </a:graphic>
          </wp:inline>
        </w:drawing>
      </w:r>
    </w:p>
    <w:p w14:paraId="08FAACA0" w14:textId="67AC2196" w:rsidR="00391AA8" w:rsidRDefault="00391AA8" w:rsidP="00F51E70">
      <w:r>
        <w:rPr>
          <w:noProof/>
        </w:rPr>
        <w:drawing>
          <wp:inline distT="0" distB="0" distL="0" distR="0" wp14:anchorId="2F434CAF" wp14:editId="43E190C5">
            <wp:extent cx="5715000" cy="95250"/>
            <wp:effectExtent l="0" t="0" r="0" b="0"/>
            <wp:docPr id="23" name="Picture 23"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escription: C:\Documents and Settings\HP_Administrator.HPBARRYMAIN\Local Settings\Temporary Internet Files\Content.IE5\ALVPQZNL\MC900072691[1].gif"/>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715000" cy="95250"/>
                    </a:xfrm>
                    <a:prstGeom prst="rect">
                      <a:avLst/>
                    </a:prstGeom>
                    <a:noFill/>
                    <a:ln>
                      <a:noFill/>
                    </a:ln>
                  </pic:spPr>
                </pic:pic>
              </a:graphicData>
            </a:graphic>
          </wp:inline>
        </w:drawing>
      </w:r>
    </w:p>
    <w:p w14:paraId="459ECB8E" w14:textId="7C94F87D" w:rsidR="00F51E70" w:rsidRDefault="00F51E70" w:rsidP="00F51E70">
      <w:r>
        <w:t xml:space="preserve">Become familiar with </w:t>
      </w:r>
      <w:hyperlink r:id="rId24" w:history="1">
        <w:r>
          <w:rPr>
            <w:rStyle w:val="Hyperlink"/>
          </w:rPr>
          <w:t>www.mdhatoday.org</w:t>
        </w:r>
      </w:hyperlink>
      <w:r>
        <w:t xml:space="preserve">  and learn to navigate MDHA’s website!! There is an easy link for a membership </w:t>
      </w:r>
      <w:r w:rsidR="00026525">
        <w:t>application,</w:t>
      </w:r>
      <w:r>
        <w:t xml:space="preserve"> </w:t>
      </w:r>
      <w:r w:rsidR="00026525">
        <w:t xml:space="preserve">and </w:t>
      </w:r>
      <w:r>
        <w:t xml:space="preserve">many opportunities for continuing education credits through various components.  </w:t>
      </w:r>
      <w:r>
        <w:rPr>
          <w:noProof/>
        </w:rPr>
        <w:drawing>
          <wp:inline distT="0" distB="0" distL="0" distR="0" wp14:anchorId="2161CBD5" wp14:editId="3FD56280">
            <wp:extent cx="5715000" cy="95250"/>
            <wp:effectExtent l="0" t="0" r="0" b="0"/>
            <wp:docPr id="2" name="Picture 2"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escription: C:\Documents and Settings\HP_Administrator.HPBARRYMAIN\Local Settings\Temporary Internet Files\Content.IE5\ALVPQZNL\MC900072691[1].gif"/>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715000" cy="95250"/>
                    </a:xfrm>
                    <a:prstGeom prst="rect">
                      <a:avLst/>
                    </a:prstGeom>
                    <a:noFill/>
                    <a:ln>
                      <a:noFill/>
                    </a:ln>
                  </pic:spPr>
                </pic:pic>
              </a:graphicData>
            </a:graphic>
          </wp:inline>
        </w:drawing>
      </w:r>
    </w:p>
    <w:p w14:paraId="1EF8FBB7" w14:textId="77777777" w:rsidR="009E4B5F" w:rsidRDefault="00F51E70" w:rsidP="00690DBB">
      <w:pPr>
        <w:rPr>
          <w:rFonts w:ascii="Calibri" w:eastAsia="Calibri" w:hAnsi="Calibri" w:cs="Times New Roman"/>
          <w:noProof/>
          <w:color w:val="C00000"/>
        </w:rPr>
      </w:pPr>
      <w:r>
        <w:rPr>
          <w:rFonts w:ascii="Times New Roman" w:eastAsia="Calibri" w:hAnsi="Times New Roman" w:cs="Times New Roman"/>
          <w:b/>
          <w:sz w:val="20"/>
          <w:szCs w:val="20"/>
          <w:u w:val="single"/>
        </w:rPr>
        <w:t>Advertisers</w:t>
      </w:r>
      <w:r>
        <w:rPr>
          <w:rFonts w:ascii="Arial" w:eastAsia="Calibri" w:hAnsi="Arial" w:cs="Arial"/>
          <w:sz w:val="18"/>
          <w:szCs w:val="18"/>
        </w:rPr>
        <w:t xml:space="preserve">:  This Newswire is being sent </w:t>
      </w:r>
      <w:r w:rsidR="00690DBB">
        <w:rPr>
          <w:rFonts w:ascii="Arial" w:eastAsia="Calibri" w:hAnsi="Arial" w:cs="Arial"/>
          <w:sz w:val="18"/>
          <w:szCs w:val="18"/>
        </w:rPr>
        <w:t>bi</w:t>
      </w:r>
      <w:r>
        <w:rPr>
          <w:rFonts w:ascii="Arial" w:eastAsia="Calibri" w:hAnsi="Arial" w:cs="Arial"/>
          <w:sz w:val="18"/>
          <w:szCs w:val="18"/>
        </w:rPr>
        <w:t>monthly to approx. 1000 registered dental hygienists throughout the state.  It reaches these RDH’s and then some!  If you would like to have your l</w:t>
      </w:r>
      <w:r w:rsidR="00AB08A9">
        <w:rPr>
          <w:rFonts w:ascii="Arial" w:eastAsia="Calibri" w:hAnsi="Arial" w:cs="Arial"/>
          <w:sz w:val="18"/>
          <w:szCs w:val="18"/>
        </w:rPr>
        <w:t xml:space="preserve">ogo appear in this publication, </w:t>
      </w:r>
      <w:r>
        <w:rPr>
          <w:rFonts w:ascii="Arial" w:eastAsia="Calibri" w:hAnsi="Arial" w:cs="Arial"/>
          <w:sz w:val="18"/>
          <w:szCs w:val="18"/>
        </w:rPr>
        <w:t xml:space="preserve">please </w:t>
      </w:r>
      <w:r>
        <w:rPr>
          <w:rFonts w:ascii="Arial" w:eastAsia="Calibri" w:hAnsi="Arial" w:cs="Arial"/>
          <w:sz w:val="18"/>
          <w:szCs w:val="18"/>
        </w:rPr>
        <w:lastRenderedPageBreak/>
        <w:t xml:space="preserve">visit our website </w:t>
      </w:r>
      <w:hyperlink r:id="rId25" w:history="1">
        <w:r>
          <w:rPr>
            <w:rStyle w:val="Hyperlink"/>
            <w:rFonts w:ascii="Arial" w:eastAsia="Calibri" w:hAnsi="Arial" w:cs="Arial"/>
            <w:b/>
            <w:color w:val="0000FF"/>
            <w:sz w:val="18"/>
            <w:szCs w:val="18"/>
          </w:rPr>
          <w:t>www.mdhatoday.org</w:t>
        </w:r>
      </w:hyperlink>
      <w:r>
        <w:rPr>
          <w:rFonts w:ascii="Arial" w:eastAsia="Calibri" w:hAnsi="Arial" w:cs="Arial"/>
          <w:sz w:val="18"/>
          <w:szCs w:val="18"/>
        </w:rPr>
        <w:t xml:space="preserve"> and click on the “advertisers” link.  To our readers, you are encouraged to patronize our sponsors!  Thank you!</w:t>
      </w:r>
      <w:r>
        <w:rPr>
          <w:rFonts w:ascii="Calibri" w:eastAsia="Calibri" w:hAnsi="Calibri" w:cs="Times New Roman"/>
          <w:noProof/>
          <w:color w:val="C00000"/>
        </w:rPr>
        <w:t xml:space="preserve">      </w:t>
      </w:r>
    </w:p>
    <w:p w14:paraId="56E58AC2" w14:textId="77777777" w:rsidR="009E4B5F" w:rsidRDefault="009E4B5F" w:rsidP="00690DBB">
      <w:pPr>
        <w:rPr>
          <w:rFonts w:ascii="Calibri" w:eastAsia="Calibri" w:hAnsi="Calibri" w:cs="Times New Roman"/>
          <w:noProof/>
          <w:color w:val="C00000"/>
        </w:rPr>
      </w:pPr>
    </w:p>
    <w:p w14:paraId="1CF062E5" w14:textId="7DA7E68A" w:rsidR="000A7CC2" w:rsidRPr="00893C9C" w:rsidRDefault="009E4B5F" w:rsidP="009E4B5F">
      <w:pPr>
        <w:jc w:val="center"/>
        <w:rPr>
          <w:rFonts w:ascii="Arial" w:eastAsia="Calibri" w:hAnsi="Arial" w:cs="Arial"/>
          <w:sz w:val="18"/>
          <w:szCs w:val="18"/>
        </w:rPr>
      </w:pPr>
      <w:r w:rsidRPr="00070270">
        <w:rPr>
          <w:noProof/>
        </w:rPr>
        <w:drawing>
          <wp:inline distT="0" distB="0" distL="0" distR="0" wp14:anchorId="3960C1A7" wp14:editId="1DEE7FFB">
            <wp:extent cx="3154045" cy="1574800"/>
            <wp:effectExtent l="0" t="0" r="0" b="0"/>
            <wp:docPr id="14" name="Picture 14" descr="Description: Description: ADHAMichigan-new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ADHAMichigan-newlogo.jpg"/>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3162908" cy="1579225"/>
                    </a:xfrm>
                    <a:prstGeom prst="rect">
                      <a:avLst/>
                    </a:prstGeom>
                    <a:noFill/>
                    <a:ln>
                      <a:noFill/>
                    </a:ln>
                  </pic:spPr>
                </pic:pic>
              </a:graphicData>
            </a:graphic>
          </wp:inline>
        </w:drawing>
      </w:r>
    </w:p>
    <w:sectPr w:rsidR="000A7CC2" w:rsidRPr="00893C9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Engravers MT">
    <w:panose1 w:val="02090707080505020304"/>
    <w:charset w:val="00"/>
    <w:family w:val="roman"/>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icrosoft Sans Serif">
    <w:panose1 w:val="020B0604020202020204"/>
    <w:charset w:val="00"/>
    <w:family w:val="swiss"/>
    <w:pitch w:val="variable"/>
    <w:sig w:usb0="E1002AFF" w:usb1="C0000002"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Marker Felt">
    <w:altName w:val="Courier New"/>
    <w:charset w:val="00"/>
    <w:family w:val="auto"/>
    <w:pitch w:val="variable"/>
    <w:sig w:usb0="00000001" w:usb1="00000040" w:usb2="00000000" w:usb3="00000000" w:csb0="00000111" w:csb1="00000000"/>
  </w:font>
  <w:font w:name="Lucida Handwriting">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ndalus">
    <w:altName w:val="Menlo Bold"/>
    <w:panose1 w:val="02020603050405020304"/>
    <w:charset w:val="00"/>
    <w:family w:val="roman"/>
    <w:pitch w:val="variable"/>
    <w:sig w:usb0="00002003" w:usb1="80000000" w:usb2="00000008" w:usb3="00000000" w:csb0="0000004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Neue">
    <w:altName w:val="Malgun Gothic"/>
    <w:charset w:val="00"/>
    <w:family w:val="auto"/>
    <w:pitch w:val="variable"/>
    <w:sig w:usb0="00000003" w:usb1="500079DB" w:usb2="00000010" w:usb3="00000000" w:csb0="00000001"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0443C0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72E183C"/>
    <w:multiLevelType w:val="hybridMultilevel"/>
    <w:tmpl w:val="C37C0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6C3193"/>
    <w:multiLevelType w:val="hybridMultilevel"/>
    <w:tmpl w:val="00F28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EB594D"/>
    <w:multiLevelType w:val="hybridMultilevel"/>
    <w:tmpl w:val="35462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566E97"/>
    <w:multiLevelType w:val="hybridMultilevel"/>
    <w:tmpl w:val="3F0C3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9766A6"/>
    <w:multiLevelType w:val="hybridMultilevel"/>
    <w:tmpl w:val="55587F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90624D"/>
    <w:multiLevelType w:val="hybridMultilevel"/>
    <w:tmpl w:val="94924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213379"/>
    <w:multiLevelType w:val="hybridMultilevel"/>
    <w:tmpl w:val="CA466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7D5C28"/>
    <w:multiLevelType w:val="hybridMultilevel"/>
    <w:tmpl w:val="6820FE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C70F49"/>
    <w:multiLevelType w:val="hybridMultilevel"/>
    <w:tmpl w:val="3668B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232C28"/>
    <w:multiLevelType w:val="hybridMultilevel"/>
    <w:tmpl w:val="6D805A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905F43"/>
    <w:multiLevelType w:val="hybridMultilevel"/>
    <w:tmpl w:val="936067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4F75DE"/>
    <w:multiLevelType w:val="hybridMultilevel"/>
    <w:tmpl w:val="4418D4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DD5600"/>
    <w:multiLevelType w:val="hybridMultilevel"/>
    <w:tmpl w:val="773C9D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570969"/>
    <w:multiLevelType w:val="hybridMultilevel"/>
    <w:tmpl w:val="4F9A1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AF542E"/>
    <w:multiLevelType w:val="hybridMultilevel"/>
    <w:tmpl w:val="69822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B565ED"/>
    <w:multiLevelType w:val="hybridMultilevel"/>
    <w:tmpl w:val="F304820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EF368F"/>
    <w:multiLevelType w:val="hybridMultilevel"/>
    <w:tmpl w:val="97784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823DBD"/>
    <w:multiLevelType w:val="hybridMultilevel"/>
    <w:tmpl w:val="55B454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ACF5AFE"/>
    <w:multiLevelType w:val="hybridMultilevel"/>
    <w:tmpl w:val="F7FE5B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5145251"/>
    <w:multiLevelType w:val="hybridMultilevel"/>
    <w:tmpl w:val="65B2C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16"/>
  </w:num>
  <w:num w:numId="4">
    <w:abstractNumId w:val="1"/>
  </w:num>
  <w:num w:numId="5">
    <w:abstractNumId w:val="8"/>
  </w:num>
  <w:num w:numId="6">
    <w:abstractNumId w:val="3"/>
  </w:num>
  <w:num w:numId="7">
    <w:abstractNumId w:val="9"/>
  </w:num>
  <w:num w:numId="8">
    <w:abstractNumId w:val="17"/>
  </w:num>
  <w:num w:numId="9">
    <w:abstractNumId w:val="12"/>
  </w:num>
  <w:num w:numId="10">
    <w:abstractNumId w:val="20"/>
  </w:num>
  <w:num w:numId="11">
    <w:abstractNumId w:val="19"/>
  </w:num>
  <w:num w:numId="12">
    <w:abstractNumId w:val="6"/>
  </w:num>
  <w:num w:numId="13">
    <w:abstractNumId w:val="0"/>
  </w:num>
  <w:num w:numId="14">
    <w:abstractNumId w:val="21"/>
  </w:num>
  <w:num w:numId="15">
    <w:abstractNumId w:val="10"/>
  </w:num>
  <w:num w:numId="16">
    <w:abstractNumId w:val="5"/>
  </w:num>
  <w:num w:numId="17">
    <w:abstractNumId w:val="4"/>
  </w:num>
  <w:num w:numId="18">
    <w:abstractNumId w:val="15"/>
  </w:num>
  <w:num w:numId="19">
    <w:abstractNumId w:val="14"/>
  </w:num>
  <w:num w:numId="20">
    <w:abstractNumId w:val="2"/>
  </w:num>
  <w:num w:numId="21">
    <w:abstractNumId w:val="13"/>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drawingGridHorizontalSpacing w:val="187"/>
  <w:drawingGridVerticalSpacing w:val="187"/>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E70"/>
    <w:rsid w:val="00022F87"/>
    <w:rsid w:val="00026525"/>
    <w:rsid w:val="000321EA"/>
    <w:rsid w:val="00032E71"/>
    <w:rsid w:val="00070270"/>
    <w:rsid w:val="00095490"/>
    <w:rsid w:val="000A43ED"/>
    <w:rsid w:val="000A7CC2"/>
    <w:rsid w:val="000C2E10"/>
    <w:rsid w:val="000C46F5"/>
    <w:rsid w:val="000C49DA"/>
    <w:rsid w:val="000C669F"/>
    <w:rsid w:val="000D2078"/>
    <w:rsid w:val="000D7F45"/>
    <w:rsid w:val="000F7325"/>
    <w:rsid w:val="001134E3"/>
    <w:rsid w:val="001425DA"/>
    <w:rsid w:val="00167C6D"/>
    <w:rsid w:val="001712CA"/>
    <w:rsid w:val="00175B46"/>
    <w:rsid w:val="001762E8"/>
    <w:rsid w:val="0017784C"/>
    <w:rsid w:val="001B2C99"/>
    <w:rsid w:val="001D451A"/>
    <w:rsid w:val="001E5F9D"/>
    <w:rsid w:val="001F4211"/>
    <w:rsid w:val="001F4C71"/>
    <w:rsid w:val="00202CFA"/>
    <w:rsid w:val="00211782"/>
    <w:rsid w:val="00240767"/>
    <w:rsid w:val="002450E3"/>
    <w:rsid w:val="0025072D"/>
    <w:rsid w:val="00252203"/>
    <w:rsid w:val="0026016A"/>
    <w:rsid w:val="00264019"/>
    <w:rsid w:val="00284C4E"/>
    <w:rsid w:val="0028688E"/>
    <w:rsid w:val="002A62F0"/>
    <w:rsid w:val="002C6ED8"/>
    <w:rsid w:val="002D56CF"/>
    <w:rsid w:val="002E0042"/>
    <w:rsid w:val="002E02FC"/>
    <w:rsid w:val="002F5662"/>
    <w:rsid w:val="00303C44"/>
    <w:rsid w:val="00305196"/>
    <w:rsid w:val="00320FFA"/>
    <w:rsid w:val="00345C91"/>
    <w:rsid w:val="00351BA0"/>
    <w:rsid w:val="00357305"/>
    <w:rsid w:val="00371B3C"/>
    <w:rsid w:val="00371C15"/>
    <w:rsid w:val="00380969"/>
    <w:rsid w:val="00380F6D"/>
    <w:rsid w:val="00391AA8"/>
    <w:rsid w:val="00394AF6"/>
    <w:rsid w:val="003B34D3"/>
    <w:rsid w:val="003B6197"/>
    <w:rsid w:val="003D35D9"/>
    <w:rsid w:val="003D3A2A"/>
    <w:rsid w:val="004043CB"/>
    <w:rsid w:val="00416EB1"/>
    <w:rsid w:val="00436DE0"/>
    <w:rsid w:val="00444E16"/>
    <w:rsid w:val="00493613"/>
    <w:rsid w:val="00493D0C"/>
    <w:rsid w:val="004A7C72"/>
    <w:rsid w:val="004B6804"/>
    <w:rsid w:val="004D3785"/>
    <w:rsid w:val="004D5F90"/>
    <w:rsid w:val="004D7AC1"/>
    <w:rsid w:val="004F042C"/>
    <w:rsid w:val="00510B45"/>
    <w:rsid w:val="005247A5"/>
    <w:rsid w:val="00526422"/>
    <w:rsid w:val="00542152"/>
    <w:rsid w:val="005643BC"/>
    <w:rsid w:val="00582D14"/>
    <w:rsid w:val="00593E2B"/>
    <w:rsid w:val="005B24FD"/>
    <w:rsid w:val="005D0804"/>
    <w:rsid w:val="005F0D0E"/>
    <w:rsid w:val="005F248B"/>
    <w:rsid w:val="00613F34"/>
    <w:rsid w:val="006341F0"/>
    <w:rsid w:val="0063542B"/>
    <w:rsid w:val="006539C9"/>
    <w:rsid w:val="00655BC8"/>
    <w:rsid w:val="00660BF0"/>
    <w:rsid w:val="00662BFC"/>
    <w:rsid w:val="006707C9"/>
    <w:rsid w:val="00690DBB"/>
    <w:rsid w:val="0069433A"/>
    <w:rsid w:val="00694397"/>
    <w:rsid w:val="006A1585"/>
    <w:rsid w:val="006A25AB"/>
    <w:rsid w:val="006A7068"/>
    <w:rsid w:val="006C5014"/>
    <w:rsid w:val="006E147D"/>
    <w:rsid w:val="00706B73"/>
    <w:rsid w:val="00713E0F"/>
    <w:rsid w:val="00740861"/>
    <w:rsid w:val="00745091"/>
    <w:rsid w:val="00750C4B"/>
    <w:rsid w:val="00760A0B"/>
    <w:rsid w:val="00793787"/>
    <w:rsid w:val="007B1FD2"/>
    <w:rsid w:val="007C2C0C"/>
    <w:rsid w:val="007F360F"/>
    <w:rsid w:val="008106AD"/>
    <w:rsid w:val="0082168B"/>
    <w:rsid w:val="00845B56"/>
    <w:rsid w:val="00851694"/>
    <w:rsid w:val="00852250"/>
    <w:rsid w:val="00864323"/>
    <w:rsid w:val="00871FF9"/>
    <w:rsid w:val="00893C9C"/>
    <w:rsid w:val="00894B4C"/>
    <w:rsid w:val="008A0C1D"/>
    <w:rsid w:val="008D27BC"/>
    <w:rsid w:val="009142FF"/>
    <w:rsid w:val="00915A3B"/>
    <w:rsid w:val="00985E39"/>
    <w:rsid w:val="00993422"/>
    <w:rsid w:val="009A201C"/>
    <w:rsid w:val="009C55FA"/>
    <w:rsid w:val="009E4B5F"/>
    <w:rsid w:val="009E7F65"/>
    <w:rsid w:val="009F22B2"/>
    <w:rsid w:val="00A125CF"/>
    <w:rsid w:val="00A3394E"/>
    <w:rsid w:val="00A36775"/>
    <w:rsid w:val="00A37BC3"/>
    <w:rsid w:val="00A542CA"/>
    <w:rsid w:val="00A5641B"/>
    <w:rsid w:val="00A649A6"/>
    <w:rsid w:val="00AA0438"/>
    <w:rsid w:val="00AB08A9"/>
    <w:rsid w:val="00AE3193"/>
    <w:rsid w:val="00B02F3F"/>
    <w:rsid w:val="00B2399E"/>
    <w:rsid w:val="00B251BC"/>
    <w:rsid w:val="00B25F7E"/>
    <w:rsid w:val="00B27DB0"/>
    <w:rsid w:val="00B408C7"/>
    <w:rsid w:val="00B45A31"/>
    <w:rsid w:val="00B53F6D"/>
    <w:rsid w:val="00BB291E"/>
    <w:rsid w:val="00BC315B"/>
    <w:rsid w:val="00BC3F0D"/>
    <w:rsid w:val="00BC6C24"/>
    <w:rsid w:val="00BE075E"/>
    <w:rsid w:val="00BE2C34"/>
    <w:rsid w:val="00BE3A30"/>
    <w:rsid w:val="00BF0BB3"/>
    <w:rsid w:val="00BF4E4B"/>
    <w:rsid w:val="00C06481"/>
    <w:rsid w:val="00C13CE8"/>
    <w:rsid w:val="00C2161D"/>
    <w:rsid w:val="00C253BD"/>
    <w:rsid w:val="00C35756"/>
    <w:rsid w:val="00C50C5F"/>
    <w:rsid w:val="00C55C73"/>
    <w:rsid w:val="00C65313"/>
    <w:rsid w:val="00C74EF9"/>
    <w:rsid w:val="00C962DE"/>
    <w:rsid w:val="00C97921"/>
    <w:rsid w:val="00CA12D5"/>
    <w:rsid w:val="00CC56E3"/>
    <w:rsid w:val="00CD5406"/>
    <w:rsid w:val="00CD5F67"/>
    <w:rsid w:val="00CD6D09"/>
    <w:rsid w:val="00CE0F91"/>
    <w:rsid w:val="00D10D97"/>
    <w:rsid w:val="00D125C6"/>
    <w:rsid w:val="00D214A4"/>
    <w:rsid w:val="00D32764"/>
    <w:rsid w:val="00D36D69"/>
    <w:rsid w:val="00D411DA"/>
    <w:rsid w:val="00D6532E"/>
    <w:rsid w:val="00D71050"/>
    <w:rsid w:val="00D74017"/>
    <w:rsid w:val="00D80BF8"/>
    <w:rsid w:val="00D96291"/>
    <w:rsid w:val="00DA0637"/>
    <w:rsid w:val="00DA337E"/>
    <w:rsid w:val="00DB783B"/>
    <w:rsid w:val="00DD11FD"/>
    <w:rsid w:val="00DD2CD1"/>
    <w:rsid w:val="00DE0F6E"/>
    <w:rsid w:val="00DE1DCA"/>
    <w:rsid w:val="00DE619E"/>
    <w:rsid w:val="00DF3632"/>
    <w:rsid w:val="00E26D5C"/>
    <w:rsid w:val="00E54C33"/>
    <w:rsid w:val="00E56F8C"/>
    <w:rsid w:val="00E56FA6"/>
    <w:rsid w:val="00E7054E"/>
    <w:rsid w:val="00E9547F"/>
    <w:rsid w:val="00EB377D"/>
    <w:rsid w:val="00EB3EC9"/>
    <w:rsid w:val="00EC3582"/>
    <w:rsid w:val="00ED2230"/>
    <w:rsid w:val="00ED442C"/>
    <w:rsid w:val="00EE1418"/>
    <w:rsid w:val="00EF0C69"/>
    <w:rsid w:val="00EF0D94"/>
    <w:rsid w:val="00EF5F07"/>
    <w:rsid w:val="00F05D65"/>
    <w:rsid w:val="00F1317C"/>
    <w:rsid w:val="00F211ED"/>
    <w:rsid w:val="00F237E4"/>
    <w:rsid w:val="00F510E4"/>
    <w:rsid w:val="00F51E70"/>
    <w:rsid w:val="00F604C9"/>
    <w:rsid w:val="00F841DF"/>
    <w:rsid w:val="00F95107"/>
    <w:rsid w:val="00FB0A06"/>
    <w:rsid w:val="00FC4780"/>
    <w:rsid w:val="00FC790E"/>
    <w:rsid w:val="00FD17EA"/>
    <w:rsid w:val="00FD5398"/>
    <w:rsid w:val="00FD72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66B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E70"/>
  </w:style>
  <w:style w:type="paragraph" w:styleId="Heading1">
    <w:name w:val="heading 1"/>
    <w:basedOn w:val="Normal"/>
    <w:next w:val="Normal"/>
    <w:link w:val="Heading1Char"/>
    <w:uiPriority w:val="9"/>
    <w:qFormat/>
    <w:rsid w:val="00915A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1E70"/>
    <w:rPr>
      <w:color w:val="0000FF" w:themeColor="hyperlink"/>
      <w:u w:val="single"/>
    </w:rPr>
  </w:style>
  <w:style w:type="paragraph" w:styleId="NoSpacing">
    <w:name w:val="No Spacing"/>
    <w:link w:val="NoSpacingChar"/>
    <w:uiPriority w:val="1"/>
    <w:qFormat/>
    <w:rsid w:val="00F51E70"/>
    <w:pPr>
      <w:spacing w:after="0" w:line="240" w:lineRule="auto"/>
    </w:pPr>
  </w:style>
  <w:style w:type="character" w:customStyle="1" w:styleId="apple-style-span">
    <w:name w:val="apple-style-span"/>
    <w:basedOn w:val="DefaultParagraphFont"/>
    <w:rsid w:val="00F51E70"/>
  </w:style>
  <w:style w:type="paragraph" w:styleId="BalloonText">
    <w:name w:val="Balloon Text"/>
    <w:basedOn w:val="Normal"/>
    <w:link w:val="BalloonTextChar"/>
    <w:uiPriority w:val="99"/>
    <w:semiHidden/>
    <w:unhideWhenUsed/>
    <w:rsid w:val="00F51E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1E70"/>
    <w:rPr>
      <w:rFonts w:ascii="Tahoma" w:hAnsi="Tahoma" w:cs="Tahoma"/>
      <w:sz w:val="16"/>
      <w:szCs w:val="16"/>
    </w:rPr>
  </w:style>
  <w:style w:type="character" w:customStyle="1" w:styleId="textexposedshow">
    <w:name w:val="text_exposed_show"/>
    <w:basedOn w:val="DefaultParagraphFont"/>
    <w:rsid w:val="00985E39"/>
  </w:style>
  <w:style w:type="character" w:styleId="Strong">
    <w:name w:val="Strong"/>
    <w:basedOn w:val="DefaultParagraphFont"/>
    <w:uiPriority w:val="22"/>
    <w:qFormat/>
    <w:rsid w:val="0025072D"/>
    <w:rPr>
      <w:b/>
      <w:bCs/>
    </w:rPr>
  </w:style>
  <w:style w:type="paragraph" w:styleId="NormalWeb">
    <w:name w:val="Normal (Web)"/>
    <w:basedOn w:val="Normal"/>
    <w:uiPriority w:val="99"/>
    <w:unhideWhenUsed/>
    <w:rsid w:val="0002652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6016A"/>
    <w:pPr>
      <w:ind w:left="720"/>
      <w:contextualSpacing/>
    </w:pPr>
  </w:style>
  <w:style w:type="character" w:styleId="FollowedHyperlink">
    <w:name w:val="FollowedHyperlink"/>
    <w:basedOn w:val="DefaultParagraphFont"/>
    <w:uiPriority w:val="99"/>
    <w:semiHidden/>
    <w:unhideWhenUsed/>
    <w:rsid w:val="005B24FD"/>
    <w:rPr>
      <w:color w:val="800080" w:themeColor="followedHyperlink"/>
      <w:u w:val="single"/>
    </w:rPr>
  </w:style>
  <w:style w:type="paragraph" w:styleId="ListBullet">
    <w:name w:val="List Bullet"/>
    <w:basedOn w:val="Normal"/>
    <w:uiPriority w:val="99"/>
    <w:unhideWhenUsed/>
    <w:rsid w:val="00DA337E"/>
    <w:pPr>
      <w:numPr>
        <w:numId w:val="13"/>
      </w:numPr>
      <w:contextualSpacing/>
    </w:pPr>
  </w:style>
  <w:style w:type="paragraph" w:customStyle="1" w:styleId="Default">
    <w:name w:val="Default"/>
    <w:rsid w:val="00B02F3F"/>
    <w:pPr>
      <w:autoSpaceDE w:val="0"/>
      <w:autoSpaceDN w:val="0"/>
      <w:adjustRightInd w:val="0"/>
      <w:spacing w:after="0" w:line="240" w:lineRule="auto"/>
    </w:pPr>
    <w:rPr>
      <w:rFonts w:ascii="Calibri" w:hAnsi="Calibri" w:cs="Calibri"/>
      <w:color w:val="000000"/>
      <w:sz w:val="24"/>
      <w:szCs w:val="24"/>
    </w:rPr>
  </w:style>
  <w:style w:type="character" w:customStyle="1" w:styleId="NoSpacingChar">
    <w:name w:val="No Spacing Char"/>
    <w:basedOn w:val="DefaultParagraphFont"/>
    <w:link w:val="NoSpacing"/>
    <w:uiPriority w:val="1"/>
    <w:rsid w:val="00EC3582"/>
  </w:style>
  <w:style w:type="character" w:customStyle="1" w:styleId="bodybold">
    <w:name w:val="bodybold"/>
    <w:basedOn w:val="DefaultParagraphFont"/>
    <w:rsid w:val="00A37BC3"/>
  </w:style>
  <w:style w:type="paragraph" w:styleId="Title">
    <w:name w:val="Title"/>
    <w:basedOn w:val="Normal"/>
    <w:next w:val="Normal"/>
    <w:link w:val="TitleChar"/>
    <w:uiPriority w:val="10"/>
    <w:qFormat/>
    <w:rsid w:val="00B25F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25F7E"/>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915A3B"/>
    <w:rPr>
      <w:rFonts w:asciiTheme="majorHAnsi" w:eastAsiaTheme="majorEastAsia" w:hAnsiTheme="majorHAnsi" w:cstheme="majorBidi"/>
      <w:b/>
      <w:bCs/>
      <w:color w:val="365F91" w:themeColor="accent1" w:themeShade="BF"/>
      <w:sz w:val="28"/>
      <w:szCs w:val="28"/>
    </w:rPr>
  </w:style>
  <w:style w:type="character" w:styleId="BookTitle">
    <w:name w:val="Book Title"/>
    <w:basedOn w:val="DefaultParagraphFont"/>
    <w:uiPriority w:val="33"/>
    <w:qFormat/>
    <w:rsid w:val="00305196"/>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E70"/>
  </w:style>
  <w:style w:type="paragraph" w:styleId="Heading1">
    <w:name w:val="heading 1"/>
    <w:basedOn w:val="Normal"/>
    <w:next w:val="Normal"/>
    <w:link w:val="Heading1Char"/>
    <w:uiPriority w:val="9"/>
    <w:qFormat/>
    <w:rsid w:val="00915A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1E70"/>
    <w:rPr>
      <w:color w:val="0000FF" w:themeColor="hyperlink"/>
      <w:u w:val="single"/>
    </w:rPr>
  </w:style>
  <w:style w:type="paragraph" w:styleId="NoSpacing">
    <w:name w:val="No Spacing"/>
    <w:link w:val="NoSpacingChar"/>
    <w:uiPriority w:val="1"/>
    <w:qFormat/>
    <w:rsid w:val="00F51E70"/>
    <w:pPr>
      <w:spacing w:after="0" w:line="240" w:lineRule="auto"/>
    </w:pPr>
  </w:style>
  <w:style w:type="character" w:customStyle="1" w:styleId="apple-style-span">
    <w:name w:val="apple-style-span"/>
    <w:basedOn w:val="DefaultParagraphFont"/>
    <w:rsid w:val="00F51E70"/>
  </w:style>
  <w:style w:type="paragraph" w:styleId="BalloonText">
    <w:name w:val="Balloon Text"/>
    <w:basedOn w:val="Normal"/>
    <w:link w:val="BalloonTextChar"/>
    <w:uiPriority w:val="99"/>
    <w:semiHidden/>
    <w:unhideWhenUsed/>
    <w:rsid w:val="00F51E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1E70"/>
    <w:rPr>
      <w:rFonts w:ascii="Tahoma" w:hAnsi="Tahoma" w:cs="Tahoma"/>
      <w:sz w:val="16"/>
      <w:szCs w:val="16"/>
    </w:rPr>
  </w:style>
  <w:style w:type="character" w:customStyle="1" w:styleId="textexposedshow">
    <w:name w:val="text_exposed_show"/>
    <w:basedOn w:val="DefaultParagraphFont"/>
    <w:rsid w:val="00985E39"/>
  </w:style>
  <w:style w:type="character" w:styleId="Strong">
    <w:name w:val="Strong"/>
    <w:basedOn w:val="DefaultParagraphFont"/>
    <w:uiPriority w:val="22"/>
    <w:qFormat/>
    <w:rsid w:val="0025072D"/>
    <w:rPr>
      <w:b/>
      <w:bCs/>
    </w:rPr>
  </w:style>
  <w:style w:type="paragraph" w:styleId="NormalWeb">
    <w:name w:val="Normal (Web)"/>
    <w:basedOn w:val="Normal"/>
    <w:uiPriority w:val="99"/>
    <w:unhideWhenUsed/>
    <w:rsid w:val="0002652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6016A"/>
    <w:pPr>
      <w:ind w:left="720"/>
      <w:contextualSpacing/>
    </w:pPr>
  </w:style>
  <w:style w:type="character" w:styleId="FollowedHyperlink">
    <w:name w:val="FollowedHyperlink"/>
    <w:basedOn w:val="DefaultParagraphFont"/>
    <w:uiPriority w:val="99"/>
    <w:semiHidden/>
    <w:unhideWhenUsed/>
    <w:rsid w:val="005B24FD"/>
    <w:rPr>
      <w:color w:val="800080" w:themeColor="followedHyperlink"/>
      <w:u w:val="single"/>
    </w:rPr>
  </w:style>
  <w:style w:type="paragraph" w:styleId="ListBullet">
    <w:name w:val="List Bullet"/>
    <w:basedOn w:val="Normal"/>
    <w:uiPriority w:val="99"/>
    <w:unhideWhenUsed/>
    <w:rsid w:val="00DA337E"/>
    <w:pPr>
      <w:numPr>
        <w:numId w:val="13"/>
      </w:numPr>
      <w:contextualSpacing/>
    </w:pPr>
  </w:style>
  <w:style w:type="paragraph" w:customStyle="1" w:styleId="Default">
    <w:name w:val="Default"/>
    <w:rsid w:val="00B02F3F"/>
    <w:pPr>
      <w:autoSpaceDE w:val="0"/>
      <w:autoSpaceDN w:val="0"/>
      <w:adjustRightInd w:val="0"/>
      <w:spacing w:after="0" w:line="240" w:lineRule="auto"/>
    </w:pPr>
    <w:rPr>
      <w:rFonts w:ascii="Calibri" w:hAnsi="Calibri" w:cs="Calibri"/>
      <w:color w:val="000000"/>
      <w:sz w:val="24"/>
      <w:szCs w:val="24"/>
    </w:rPr>
  </w:style>
  <w:style w:type="character" w:customStyle="1" w:styleId="NoSpacingChar">
    <w:name w:val="No Spacing Char"/>
    <w:basedOn w:val="DefaultParagraphFont"/>
    <w:link w:val="NoSpacing"/>
    <w:uiPriority w:val="1"/>
    <w:rsid w:val="00EC3582"/>
  </w:style>
  <w:style w:type="character" w:customStyle="1" w:styleId="bodybold">
    <w:name w:val="bodybold"/>
    <w:basedOn w:val="DefaultParagraphFont"/>
    <w:rsid w:val="00A37BC3"/>
  </w:style>
  <w:style w:type="paragraph" w:styleId="Title">
    <w:name w:val="Title"/>
    <w:basedOn w:val="Normal"/>
    <w:next w:val="Normal"/>
    <w:link w:val="TitleChar"/>
    <w:uiPriority w:val="10"/>
    <w:qFormat/>
    <w:rsid w:val="00B25F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25F7E"/>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915A3B"/>
    <w:rPr>
      <w:rFonts w:asciiTheme="majorHAnsi" w:eastAsiaTheme="majorEastAsia" w:hAnsiTheme="majorHAnsi" w:cstheme="majorBidi"/>
      <w:b/>
      <w:bCs/>
      <w:color w:val="365F91" w:themeColor="accent1" w:themeShade="BF"/>
      <w:sz w:val="28"/>
      <w:szCs w:val="28"/>
    </w:rPr>
  </w:style>
  <w:style w:type="character" w:styleId="BookTitle">
    <w:name w:val="Book Title"/>
    <w:basedOn w:val="DefaultParagraphFont"/>
    <w:uiPriority w:val="33"/>
    <w:qFormat/>
    <w:rsid w:val="00305196"/>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40887">
      <w:bodyDiv w:val="1"/>
      <w:marLeft w:val="0"/>
      <w:marRight w:val="0"/>
      <w:marTop w:val="0"/>
      <w:marBottom w:val="0"/>
      <w:divBdr>
        <w:top w:val="none" w:sz="0" w:space="0" w:color="auto"/>
        <w:left w:val="none" w:sz="0" w:space="0" w:color="auto"/>
        <w:bottom w:val="none" w:sz="0" w:space="0" w:color="auto"/>
        <w:right w:val="none" w:sz="0" w:space="0" w:color="auto"/>
      </w:divBdr>
    </w:div>
    <w:div w:id="849412819">
      <w:bodyDiv w:val="1"/>
      <w:marLeft w:val="0"/>
      <w:marRight w:val="0"/>
      <w:marTop w:val="0"/>
      <w:marBottom w:val="0"/>
      <w:divBdr>
        <w:top w:val="none" w:sz="0" w:space="0" w:color="auto"/>
        <w:left w:val="none" w:sz="0" w:space="0" w:color="auto"/>
        <w:bottom w:val="none" w:sz="0" w:space="0" w:color="auto"/>
        <w:right w:val="none" w:sz="0" w:space="0" w:color="auto"/>
      </w:divBdr>
    </w:div>
    <w:div w:id="993684566">
      <w:bodyDiv w:val="1"/>
      <w:marLeft w:val="0"/>
      <w:marRight w:val="0"/>
      <w:marTop w:val="0"/>
      <w:marBottom w:val="0"/>
      <w:divBdr>
        <w:top w:val="none" w:sz="0" w:space="0" w:color="auto"/>
        <w:left w:val="none" w:sz="0" w:space="0" w:color="auto"/>
        <w:bottom w:val="none" w:sz="0" w:space="0" w:color="auto"/>
        <w:right w:val="none" w:sz="0" w:space="0" w:color="auto"/>
      </w:divBdr>
    </w:div>
    <w:div w:id="1118374807">
      <w:bodyDiv w:val="1"/>
      <w:marLeft w:val="0"/>
      <w:marRight w:val="0"/>
      <w:marTop w:val="0"/>
      <w:marBottom w:val="0"/>
      <w:divBdr>
        <w:top w:val="none" w:sz="0" w:space="0" w:color="auto"/>
        <w:left w:val="none" w:sz="0" w:space="0" w:color="auto"/>
        <w:bottom w:val="none" w:sz="0" w:space="0" w:color="auto"/>
        <w:right w:val="none" w:sz="0" w:space="0" w:color="auto"/>
      </w:divBdr>
    </w:div>
    <w:div w:id="1222056847">
      <w:bodyDiv w:val="1"/>
      <w:marLeft w:val="0"/>
      <w:marRight w:val="0"/>
      <w:marTop w:val="0"/>
      <w:marBottom w:val="0"/>
      <w:divBdr>
        <w:top w:val="none" w:sz="0" w:space="0" w:color="auto"/>
        <w:left w:val="none" w:sz="0" w:space="0" w:color="auto"/>
        <w:bottom w:val="none" w:sz="0" w:space="0" w:color="auto"/>
        <w:right w:val="none" w:sz="0" w:space="0" w:color="auto"/>
      </w:divBdr>
    </w:div>
    <w:div w:id="1377318753">
      <w:bodyDiv w:val="1"/>
      <w:marLeft w:val="0"/>
      <w:marRight w:val="0"/>
      <w:marTop w:val="0"/>
      <w:marBottom w:val="0"/>
      <w:divBdr>
        <w:top w:val="none" w:sz="0" w:space="0" w:color="auto"/>
        <w:left w:val="none" w:sz="0" w:space="0" w:color="auto"/>
        <w:bottom w:val="none" w:sz="0" w:space="0" w:color="auto"/>
        <w:right w:val="none" w:sz="0" w:space="0" w:color="auto"/>
      </w:divBdr>
    </w:div>
    <w:div w:id="1492454004">
      <w:bodyDiv w:val="1"/>
      <w:marLeft w:val="0"/>
      <w:marRight w:val="0"/>
      <w:marTop w:val="0"/>
      <w:marBottom w:val="0"/>
      <w:divBdr>
        <w:top w:val="none" w:sz="0" w:space="0" w:color="auto"/>
        <w:left w:val="none" w:sz="0" w:space="0" w:color="auto"/>
        <w:bottom w:val="none" w:sz="0" w:space="0" w:color="auto"/>
        <w:right w:val="none" w:sz="0" w:space="0" w:color="auto"/>
      </w:divBdr>
    </w:div>
    <w:div w:id="1659075797">
      <w:bodyDiv w:val="1"/>
      <w:marLeft w:val="0"/>
      <w:marRight w:val="0"/>
      <w:marTop w:val="0"/>
      <w:marBottom w:val="0"/>
      <w:divBdr>
        <w:top w:val="none" w:sz="0" w:space="0" w:color="auto"/>
        <w:left w:val="none" w:sz="0" w:space="0" w:color="auto"/>
        <w:bottom w:val="none" w:sz="0" w:space="0" w:color="auto"/>
        <w:right w:val="none" w:sz="0" w:space="0" w:color="auto"/>
      </w:divBdr>
    </w:div>
    <w:div w:id="1678339165">
      <w:bodyDiv w:val="1"/>
      <w:marLeft w:val="0"/>
      <w:marRight w:val="0"/>
      <w:marTop w:val="0"/>
      <w:marBottom w:val="0"/>
      <w:divBdr>
        <w:top w:val="none" w:sz="0" w:space="0" w:color="auto"/>
        <w:left w:val="none" w:sz="0" w:space="0" w:color="auto"/>
        <w:bottom w:val="none" w:sz="0" w:space="0" w:color="auto"/>
        <w:right w:val="none" w:sz="0" w:space="0" w:color="auto"/>
      </w:divBdr>
    </w:div>
    <w:div w:id="1759061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dhatoday.org" TargetMode="External"/><Relationship Id="rId13" Type="http://schemas.openxmlformats.org/officeDocument/2006/relationships/image" Target="media/image5.png"/><Relationship Id="rId18" Type="http://schemas.openxmlformats.org/officeDocument/2006/relationships/hyperlink" Target="http://www.mdhatoday.org/"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www.smilemichigan.com/pro/CE-Courses/Annual-Session/MDHA-Program" TargetMode="External"/><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image" Target="media/image7.emf"/><Relationship Id="rId25" Type="http://schemas.openxmlformats.org/officeDocument/2006/relationships/hyperlink" Target="http://www.mdhatoday.org" TargetMode="External"/><Relationship Id="rId2" Type="http://schemas.openxmlformats.org/officeDocument/2006/relationships/numbering" Target="numbering.xml"/><Relationship Id="rId16" Type="http://schemas.openxmlformats.org/officeDocument/2006/relationships/hyperlink" Target="https://www.michigan.gov/documents/lara/Dentistry_CE_Sponsorship_Program_455685_7.pdf?20141216101528"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mdhatoday.org" TargetMode="External"/><Relationship Id="rId5" Type="http://schemas.openxmlformats.org/officeDocument/2006/relationships/settings" Target="settings.xml"/><Relationship Id="rId15" Type="http://schemas.openxmlformats.org/officeDocument/2006/relationships/hyperlink" Target="http://www.ada.org/en/coda/accreditation/accreditation-news/" TargetMode="Externa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hyperlink" Target="http://www.smilemichigan.com/pro/CE-Courses/Annual-Session" TargetMode="External"/><Relationship Id="rId4" Type="http://schemas.microsoft.com/office/2007/relationships/stylesWithEffects" Target="stylesWithEffects.xml"/><Relationship Id="rId9" Type="http://schemas.openxmlformats.org/officeDocument/2006/relationships/hyperlink" Target="http://www.mdhatoday.org" TargetMode="External"/><Relationship Id="rId14" Type="http://schemas.openxmlformats.org/officeDocument/2006/relationships/image" Target="media/image6.png"/><Relationship Id="rId22" Type="http://schemas.openxmlformats.org/officeDocument/2006/relationships/hyperlink" Target="http://www.uppermichiganssource.com/news/story.aspx?id=1154666"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9815A-A521-4437-B089-BAA805BA2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1991</Words>
  <Characters>11355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Barry Dell</dc:creator>
  <cp:lastModifiedBy>Suminski, Jennifer</cp:lastModifiedBy>
  <cp:revision>2</cp:revision>
  <cp:lastPrinted>2014-11-09T17:26:00Z</cp:lastPrinted>
  <dcterms:created xsi:type="dcterms:W3CDTF">2015-03-23T19:52:00Z</dcterms:created>
  <dcterms:modified xsi:type="dcterms:W3CDTF">2015-03-23T19:52:00Z</dcterms:modified>
</cp:coreProperties>
</file>