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70" w:rsidRDefault="00A663DD" w:rsidP="009E4B5F">
      <w:pPr>
        <w:jc w:val="center"/>
      </w:pPr>
      <w:r>
        <w:rPr>
          <w:noProof/>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1424940</wp:posOffset>
                </wp:positionV>
                <wp:extent cx="5937250" cy="59372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250" cy="593725"/>
                        </a:xfrm>
                        <a:prstGeom prst="rect">
                          <a:avLst/>
                        </a:prstGeom>
                        <a:noFill/>
                        <a:ln>
                          <a:noFill/>
                        </a:ln>
                        <a:effectLst/>
                        <a:extLst>
                          <a:ext uri="{C572A759-6A51-4108-AA02-DFA0A04FC94B}">
                            <ma14:wrappingTextBoxFlag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103D02" w:rsidRPr="009142FF" w:rsidRDefault="00103D02" w:rsidP="009142FF">
                            <w:pPr>
                              <w:spacing w:line="240" w:lineRule="auto"/>
                              <w:jc w:val="center"/>
                              <w:rPr>
                                <w:rFonts w:ascii="Engravers MT" w:hAnsi="Engravers MT" w:cs="Lucida Grande"/>
                                <w:b/>
                                <w:sz w:val="40"/>
                                <w:szCs w:val="40"/>
                              </w:rPr>
                            </w:pPr>
                            <w:r>
                              <w:rPr>
                                <w:rFonts w:ascii="Engravers MT" w:hAnsi="Engravers MT" w:cs="Lucida Grande"/>
                                <w:b/>
                                <w:sz w:val="40"/>
                                <w:szCs w:val="40"/>
                              </w:rPr>
                              <w:t>Fall 2015</w:t>
                            </w:r>
                            <w:r w:rsidRPr="009142FF">
                              <w:rPr>
                                <w:rFonts w:ascii="Engravers MT" w:hAnsi="Engravers MT" w:cs="Lucida Grande"/>
                                <w:b/>
                                <w:sz w:val="40"/>
                                <w:szCs w:val="40"/>
                              </w:rPr>
                              <w:t xml:space="preserve"> Newswire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112.2pt;width:467.5pt;height:4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IAsQIAALwFAAAOAAAAZHJzL2Uyb0RvYy54bWysVN1v0zAQf0fif7D83iUp6bZGS6esUxFS&#10;xSY2tGfXsddoic/YbpuC+N85O0lbBi9DvCTnu999f1xdt01NtsLYClROk7OYEqE4lJV6zunXx8Xo&#10;khLrmCpZDUrkdC8svZ69f3e105kYwxrqUhiCRpTNdjqna+d0FkWWr0XD7BlooVAowTTM4dM8R6Vh&#10;O7Te1NE4js+jHZhSG+DCWuTedkI6C/alFNzdSWmFI3VOMTYXviZ8V/4bza5Y9myYXle8D4P9QxQN&#10;qxQ6PZi6ZY6Rjan+MNVU3IAF6c44NBFIWXERcsBskvhVNg9rpkXIBYtj9aFM9v+Z5Z+394ZUZU5T&#10;ShRrsEWPonXkBlqS+urstM0Q9KAR5lpkY5dDplYvgb9YhEQnmE7BItpXo5Wm8X/Mk6AiNmB/KLr3&#10;wpE5mX64GE9QxFHWPbzf6KitjXUfBTTEEzk12NQQAdsureugA8Q7U7Co6hr5LKvVbwy02XFEmIxO&#10;m2UYCZIe6WMKXfsxn1yMi4vJdHReTJJRmsSXo6KIx6PbRREXcbqYT9Obn32cg36oQ5e6r4h1+1p0&#10;UXwREmscKuAZYbrFvDZky3AuGedCuaS3VitEe5TELN6i2ONDHiG/tyh3FRk8g3IH5aZSYLqO+6U8&#10;hl2+DCHLDt9PQp+3L4FrVy02wpMrKPc4Qga6FbSaLyps55JZd88M7hxOAN4Rd4cfWcMup9BTlKzB&#10;fP8b3+NxFVBKyQ53OKf224YZQUn9SeGSTJM09UsfHil2FB/mVLI6lahNMwdsR4IXS/NAeryrB1Ia&#10;aJ7w3BTeK4qY4ug7p24g5667LHiuuCiKAMI118wt1YPmw+b4YX1sn5jR/UQ7nKDPMGw7y14Ndof1&#10;fVVQbBzIKkz9sap94fFEhL3pz5m/QafvgDoe3dkvAAAA//8DAFBLAwQUAAYACAAAACEA0RuEst4A&#10;AAAIAQAADwAAAGRycy9kb3ducmV2LnhtbEyPzU7DMBCE70i8g7VI3KjTtPw0xKkQUgVCvRD6AG68&#10;xFHitRXbSeDpMSc4zs5q5ptyv5iBTTj6zpKA9SoDhtRY1VEr4PRxuHkA5oMkJQdLKOALPeyry4tS&#10;FsrO9I5THVqWQsgXUoAOwRWc+0ajkX5lHVLyPu1oZEhybLka5ZzCzcDzLLvjRnaUGrR0+Kyx6eto&#10;BBziy6uZvnl0b3Uzk3Z9PB17Ia6vlqdHYAGX8PcMv/gJHarEdLaRlGeDgDQkCMjz7RZYsneb23Q5&#10;C9is73fAq5L/H1D9AAAA//8DAFBLAQItABQABgAIAAAAIQC2gziS/gAAAOEBAAATAAAAAAAAAAAA&#10;AAAAAAAAAABbQ29udGVudF9UeXBlc10ueG1sUEsBAi0AFAAGAAgAAAAhADj9If/WAAAAlAEAAAsA&#10;AAAAAAAAAAAAAAAALwEAAF9yZWxzLy5yZWxzUEsBAi0AFAAGAAgAAAAhAM6n4gCxAgAAvAUAAA4A&#10;AAAAAAAAAAAAAAAALgIAAGRycy9lMm9Eb2MueG1sUEsBAi0AFAAGAAgAAAAhANEbhLLeAAAACAEA&#10;AA8AAAAAAAAAAAAAAAAACwUAAGRycy9kb3ducmV2LnhtbFBLBQYAAAAABAAEAPMAAAAWBgAAAAA=&#10;" filled="f" stroked="f">
                <v:path arrowok="t"/>
                <v:textbox>
                  <w:txbxContent>
                    <w:p w:rsidR="00103D02" w:rsidRPr="009142FF" w:rsidRDefault="00103D02" w:rsidP="009142FF">
                      <w:pPr>
                        <w:spacing w:line="240" w:lineRule="auto"/>
                        <w:jc w:val="center"/>
                        <w:rPr>
                          <w:rFonts w:ascii="Engravers MT" w:hAnsi="Engravers MT" w:cs="Lucida Grande"/>
                          <w:b/>
                          <w:sz w:val="40"/>
                          <w:szCs w:val="40"/>
                        </w:rPr>
                      </w:pPr>
                      <w:r>
                        <w:rPr>
                          <w:rFonts w:ascii="Engravers MT" w:hAnsi="Engravers MT" w:cs="Lucida Grande"/>
                          <w:b/>
                          <w:sz w:val="40"/>
                          <w:szCs w:val="40"/>
                        </w:rPr>
                        <w:t>Fall 2015</w:t>
                      </w:r>
                      <w:r w:rsidRPr="009142FF">
                        <w:rPr>
                          <w:rFonts w:ascii="Engravers MT" w:hAnsi="Engravers MT" w:cs="Lucida Grande"/>
                          <w:b/>
                          <w:sz w:val="40"/>
                          <w:szCs w:val="40"/>
                        </w:rPr>
                        <w:t xml:space="preserve"> Newswire</w:t>
                      </w:r>
                    </w:p>
                  </w:txbxContent>
                </v:textbox>
                <w10:wrap type="square"/>
              </v:shape>
            </w:pict>
          </mc:Fallback>
        </mc:AlternateContent>
      </w:r>
      <w:r w:rsidR="00070270" w:rsidRPr="00070270">
        <w:rPr>
          <w:noProof/>
        </w:rPr>
        <w:drawing>
          <wp:inline distT="0" distB="0" distL="0" distR="0">
            <wp:extent cx="3562350" cy="111247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HA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63614" cy="1112868"/>
                    </a:xfrm>
                    <a:prstGeom prst="rect">
                      <a:avLst/>
                    </a:prstGeom>
                  </pic:spPr>
                </pic:pic>
              </a:graphicData>
            </a:graphic>
          </wp:inline>
        </w:drawing>
      </w:r>
    </w:p>
    <w:p w:rsidR="00DE1DCA" w:rsidRPr="005B24FD" w:rsidRDefault="00A663DD" w:rsidP="00D32764">
      <w:r>
        <w:rPr>
          <w:noProof/>
        </w:rPr>
        <mc:AlternateContent>
          <mc:Choice Requires="wps">
            <w:drawing>
              <wp:anchor distT="0" distB="0" distL="114300" distR="114300" simplePos="0" relativeHeight="251666944" behindDoc="0" locked="0" layoutInCell="1" allowOverlap="1">
                <wp:simplePos x="0" y="0"/>
                <wp:positionH relativeFrom="column">
                  <wp:posOffset>-118110</wp:posOffset>
                </wp:positionH>
                <wp:positionV relativeFrom="paragraph">
                  <wp:posOffset>748665</wp:posOffset>
                </wp:positionV>
                <wp:extent cx="6055995" cy="593725"/>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5995" cy="593725"/>
                        </a:xfrm>
                        <a:prstGeom prst="rect">
                          <a:avLst/>
                        </a:prstGeom>
                        <a:noFill/>
                        <a:ln>
                          <a:noFill/>
                        </a:ln>
                        <a:effectLst/>
                        <a:extLst>
                          <a:ext uri="{C572A759-6A51-4108-AA02-DFA0A04FC94B}">
                            <ma14:wrappingTextBoxFlag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103D02" w:rsidRPr="005B24FD" w:rsidRDefault="00103D02" w:rsidP="00DD2CD1">
                            <w:pPr>
                              <w:pStyle w:val="NoSpacing"/>
                              <w:jc w:val="center"/>
                            </w:pPr>
                            <w:r w:rsidRPr="005B24FD">
                              <w:t>Stay in contac</w:t>
                            </w:r>
                            <w:r>
                              <w:t xml:space="preserve">t with MDHA </w:t>
                            </w:r>
                            <w:r w:rsidRPr="005B24FD">
                              <w:t>visit our website</w:t>
                            </w:r>
                          </w:p>
                          <w:p w:rsidR="00103D02" w:rsidRPr="00070270" w:rsidRDefault="00A663DD" w:rsidP="00DD2CD1">
                            <w:pPr>
                              <w:pStyle w:val="NoSpacing"/>
                              <w:jc w:val="center"/>
                              <w:rPr>
                                <w:color w:val="000000" w:themeColor="text1"/>
                                <w:sz w:val="40"/>
                                <w:szCs w:val="40"/>
                              </w:rPr>
                            </w:pPr>
                            <w:hyperlink r:id="rId7" w:history="1">
                              <w:r w:rsidR="00103D02" w:rsidRPr="00070270">
                                <w:rPr>
                                  <w:rStyle w:val="Hyperlink"/>
                                  <w:rFonts w:ascii="Microsoft Sans Serif" w:hAnsi="Microsoft Sans Serif" w:cs="Microsoft Sans Serif"/>
                                  <w:color w:val="000000" w:themeColor="text1"/>
                                  <w:sz w:val="40"/>
                                  <w:szCs w:val="40"/>
                                </w:rPr>
                                <w:t>http://www.mdhatoday.org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9.3pt;margin-top:58.95pt;width:476.85pt;height:46.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QztwIAAMMFAAAOAAAAZHJzL2Uyb0RvYy54bWysVN1v0zAQf0fif7D83iUtzbZES6esUxFS&#10;xSY2tGfXsddoic/YbpuC+N85O0lbBi9DvCTnu999f1xdt01NtsLYClROx2cxJUJxKCv1nNOvj4vR&#10;JSXWMVWyGpTI6V5Yej17/+5qpzMxgTXUpTAEjSib7XRO187pLIosX4uG2TPQQqFQgmmYw6d5jkrD&#10;dmi9qaNJHJ9HOzClNsCFtci97YR0FuxLKbi7k9IKR+qcYmwufE34rvw3ml2x7Nkwva54Hwb7hyga&#10;Vil0ejB1yxwjG1P9YaqpuAEL0p1xaCKQsuIi5IDZjONX2TysmRYhFyyO1Ycy2f9nln/e3htSlTlN&#10;KVGswRY9itaRG2hJ6quz0zZD0INGmGuRjV0OmVq9BP5iERKdYDoFi2hfjVaaxv8xT4KK2ID9oeje&#10;C0fmeZwkaZpQwlGWpB8uJon3Gx21tbHuo4CGeCKnBpsaImDbpXUddIB4ZwoWVV0jn2W1+o2BNjuO&#10;CJPRabMMI0HSI31MoWs/5snFpLhI0tF5kYxH03F8OSqKeDK6XRRxEU8X83R687OPc9APdehS9xWx&#10;bl+LLoovQmKNQwU8I0y3mNeGbBnOJeNcKDfurdUK0R4lMYu3KPb4kEfI7y3KXUUGz6DcQbmpFJiu&#10;434pj2GXL0PIssP3k9Dn7Uvg2lUbhisgPWcF5R4nyUC3iVbzRYVdXTLr7pnB1cMZwXPi7vAja9jl&#10;FHqKkjWY73/jezxuBEop2eEq59R+2zAjKKk/KdyVdDyd+t0Pjyk2Fh/mVLI6lahNMwfsyhgPl+aB&#10;9HhXD6Q00Dzh1Sm8VxQxxdF3Tt1Azl13YPBqcVEUAYTbrplbqgfNhwXyM/vYPjGj+8F2OEifYVh6&#10;lr2a7w7r26ug2DiQVRj+Y1X7+uOlCOvTXzV/ik7fAXW8vbNfAAAA//8DAFBLAwQUAAYACAAAACEA&#10;4A2hseAAAAALAQAADwAAAGRycy9kb3ducmV2LnhtbEyPy07DMBBF90j8gzVI7FrHBUob4lQIqQIh&#10;NoR+gBubOEo8tmLnAV/PsILl6B7de6Y4LK5nkxli61GCWGfADNZet9hIOH0cVztgMSnUqvdoJHyZ&#10;CIfy8qJQufYzvpupSg2jEoy5kmBTCjnnsbbGqbj2wSBln35wKtE5NFwPaqZy1/NNlm25Uy3SglXB&#10;PFlTd9XoJBzH5xc3ffMxvFb1jDZ04+mtk/L6anl8AJbMkv5g+NUndSjJ6exH1JH1ElZityWUAnG/&#10;B0bE/uZOADtL2AhxC7ws+P8fyh8AAAD//wMAUEsBAi0AFAAGAAgAAAAhALaDOJL+AAAA4QEAABMA&#10;AAAAAAAAAAAAAAAAAAAAAFtDb250ZW50X1R5cGVzXS54bWxQSwECLQAUAAYACAAAACEAOP0h/9YA&#10;AACUAQAACwAAAAAAAAAAAAAAAAAvAQAAX3JlbHMvLnJlbHNQSwECLQAUAAYACAAAACEATq00M7cC&#10;AADDBQAADgAAAAAAAAAAAAAAAAAuAgAAZHJzL2Uyb0RvYy54bWxQSwECLQAUAAYACAAAACEA4A2h&#10;seAAAAALAQAADwAAAAAAAAAAAAAAAAARBQAAZHJzL2Rvd25yZXYueG1sUEsFBgAAAAAEAAQA8wAA&#10;AB4GAAAAAA==&#10;" filled="f" stroked="f">
                <v:path arrowok="t"/>
                <v:textbox>
                  <w:txbxContent>
                    <w:p w:rsidR="00103D02" w:rsidRPr="005B24FD" w:rsidRDefault="00103D02" w:rsidP="00DD2CD1">
                      <w:pPr>
                        <w:pStyle w:val="NoSpacing"/>
                        <w:jc w:val="center"/>
                      </w:pPr>
                      <w:r w:rsidRPr="005B24FD">
                        <w:t>Stay in contac</w:t>
                      </w:r>
                      <w:r>
                        <w:t xml:space="preserve">t with MDHA </w:t>
                      </w:r>
                      <w:r w:rsidRPr="005B24FD">
                        <w:t>visit our website</w:t>
                      </w:r>
                    </w:p>
                    <w:p w:rsidR="00103D02" w:rsidRPr="00070270" w:rsidRDefault="00A663DD" w:rsidP="00DD2CD1">
                      <w:pPr>
                        <w:pStyle w:val="NoSpacing"/>
                        <w:jc w:val="center"/>
                        <w:rPr>
                          <w:color w:val="000000" w:themeColor="text1"/>
                          <w:sz w:val="40"/>
                          <w:szCs w:val="40"/>
                        </w:rPr>
                      </w:pPr>
                      <w:hyperlink r:id="rId8" w:history="1">
                        <w:r w:rsidR="00103D02" w:rsidRPr="00070270">
                          <w:rPr>
                            <w:rStyle w:val="Hyperlink"/>
                            <w:rFonts w:ascii="Microsoft Sans Serif" w:hAnsi="Microsoft Sans Serif" w:cs="Microsoft Sans Serif"/>
                            <w:color w:val="000000" w:themeColor="text1"/>
                            <w:sz w:val="40"/>
                            <w:szCs w:val="40"/>
                          </w:rPr>
                          <w:t>http://www.mdhatoday.org</w:t>
                        </w:r>
                      </w:hyperlink>
                    </w:p>
                  </w:txbxContent>
                </v:textbox>
                <w10:wrap type="square"/>
              </v:shape>
            </w:pict>
          </mc:Fallback>
        </mc:AlternateContent>
      </w:r>
      <w:r w:rsidR="00AB08A9" w:rsidRPr="00AB08A9">
        <w:rPr>
          <w:noProof/>
        </w:rPr>
        <w:drawing>
          <wp:inline distT="0" distB="0" distL="0" distR="0">
            <wp:extent cx="5715000" cy="95250"/>
            <wp:effectExtent l="0" t="0" r="0" b="0"/>
            <wp:docPr id="13" name="Picture 13" descr="Description: Description: C:\Documents and Settings\HP_Administrator.HPBARRYMAIN\Local Settings\Temporary Internet Files\Content.IE5\ALVPQZNL\MC90007269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C:\Documents and Settings\HP_Administrator.HPBARRYMAIN\Local Settings\Temporary Internet Files\Content.IE5\ALVPQZNL\MC900072691[1].gif"/>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5715000" cy="95250"/>
                    </a:xfrm>
                    <a:prstGeom prst="rect">
                      <a:avLst/>
                    </a:prstGeom>
                    <a:noFill/>
                    <a:ln>
                      <a:noFill/>
                    </a:ln>
                  </pic:spPr>
                </pic:pic>
              </a:graphicData>
            </a:graphic>
          </wp:inline>
        </w:drawing>
      </w:r>
    </w:p>
    <w:p w:rsidR="00DE1DCA" w:rsidRDefault="00A663DD" w:rsidP="00E54C33">
      <w:r>
        <w:rPr>
          <w:noProof/>
        </w:rPr>
        <mc:AlternateContent>
          <mc:Choice Requires="wps">
            <w:drawing>
              <wp:anchor distT="0" distB="0" distL="114300" distR="114300" simplePos="0" relativeHeight="251667968" behindDoc="0" locked="0" layoutInCell="1" allowOverlap="1">
                <wp:simplePos x="0" y="0"/>
                <wp:positionH relativeFrom="column">
                  <wp:posOffset>1424940</wp:posOffset>
                </wp:positionH>
                <wp:positionV relativeFrom="paragraph">
                  <wp:posOffset>151765</wp:posOffset>
                </wp:positionV>
                <wp:extent cx="4512310" cy="2137410"/>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2310" cy="2137410"/>
                        </a:xfrm>
                        <a:prstGeom prst="rect">
                          <a:avLst/>
                        </a:prstGeom>
                        <a:noFill/>
                        <a:ln>
                          <a:noFill/>
                        </a:ln>
                        <a:effectLst/>
                        <a:extLst>
                          <a:ext uri="{C572A759-6A51-4108-AA02-DFA0A04FC94B}">
                            <ma14:wrappingTextBoxFlag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103D02" w:rsidRPr="002E658F" w:rsidRDefault="00103D02" w:rsidP="002E658F">
                            <w:pPr>
                              <w:pStyle w:val="NoSpacing"/>
                              <w:rPr>
                                <w:rFonts w:ascii="Mongolian Baiti" w:hAnsi="Mongolian Baiti" w:cs="Mongolian Baiti"/>
                                <w:sz w:val="24"/>
                                <w:szCs w:val="24"/>
                              </w:rPr>
                            </w:pPr>
                            <w:bookmarkStart w:id="0" w:name="_GoBack"/>
                            <w:r>
                              <w:rPr>
                                <w:rFonts w:ascii="Mongolian Baiti" w:hAnsi="Mongolian Baiti" w:cs="Mongolian Baiti"/>
                                <w:sz w:val="24"/>
                                <w:szCs w:val="24"/>
                              </w:rPr>
                              <w:t>It is</w:t>
                            </w:r>
                            <w:r w:rsidRPr="006B519A">
                              <w:rPr>
                                <w:rFonts w:ascii="Mongolian Baiti" w:hAnsi="Mongolian Baiti" w:cs="Mongolian Baiti"/>
                                <w:sz w:val="24"/>
                                <w:szCs w:val="24"/>
                              </w:rPr>
                              <w:t xml:space="preserve"> </w:t>
                            </w:r>
                            <w:r>
                              <w:rPr>
                                <w:rFonts w:ascii="Mongolian Baiti" w:hAnsi="Mongolian Baiti" w:cs="Mongolian Baiti"/>
                                <w:sz w:val="24"/>
                                <w:szCs w:val="24"/>
                              </w:rPr>
                              <w:t>Octo</w:t>
                            </w:r>
                            <w:r w:rsidRPr="006B519A">
                              <w:rPr>
                                <w:rFonts w:ascii="Mongolian Baiti" w:hAnsi="Mongolian Baiti" w:cs="Mongolian Baiti"/>
                                <w:sz w:val="24"/>
                                <w:szCs w:val="24"/>
                              </w:rPr>
                              <w:t xml:space="preserve">ber, and that means </w:t>
                            </w:r>
                            <w:r>
                              <w:rPr>
                                <w:rFonts w:ascii="Mongolian Baiti" w:hAnsi="Mongolian Baiti" w:cs="Mongolian Baiti"/>
                                <w:sz w:val="24"/>
                                <w:szCs w:val="24"/>
                              </w:rPr>
                              <w:t xml:space="preserve">it is </w:t>
                            </w:r>
                            <w:r w:rsidRPr="004B62F2">
                              <w:rPr>
                                <w:rFonts w:ascii="Mongolian Baiti" w:hAnsi="Mongolian Baiti" w:cs="Mongolian Baiti"/>
                                <w:b/>
                                <w:i/>
                                <w:sz w:val="24"/>
                                <w:szCs w:val="24"/>
                              </w:rPr>
                              <w:t>NATIONAL DENTAL HYGIENE MONTH</w:t>
                            </w:r>
                            <w:r w:rsidRPr="004B62F2">
                              <w:rPr>
                                <w:rFonts w:ascii="Mongolian Baiti" w:hAnsi="Mongolian Baiti" w:cs="Mongolian Baiti"/>
                                <w:i/>
                                <w:sz w:val="24"/>
                                <w:szCs w:val="24"/>
                              </w:rPr>
                              <w:t>!!</w:t>
                            </w:r>
                            <w:r>
                              <w:rPr>
                                <w:rFonts w:ascii="Mongolian Baiti" w:hAnsi="Mongolian Baiti" w:cs="Mongolian Baiti"/>
                                <w:sz w:val="24"/>
                                <w:szCs w:val="24"/>
                              </w:rPr>
                              <w:t xml:space="preserve">   This month is dedicated to our profession and is a great time to showcase our education, licensure and specialty in prevention.  Visit the ADHA website at </w:t>
                            </w:r>
                            <w:hyperlink r:id="rId10" w:history="1">
                              <w:r w:rsidRPr="00F70241">
                                <w:rPr>
                                  <w:rStyle w:val="Hyperlink"/>
                                  <w:rFonts w:ascii="Mongolian Baiti" w:hAnsi="Mongolian Baiti" w:cs="Mongolian Baiti"/>
                                  <w:sz w:val="24"/>
                                  <w:szCs w:val="24"/>
                                </w:rPr>
                                <w:t>www.adha.org</w:t>
                              </w:r>
                            </w:hyperlink>
                            <w:r>
                              <w:rPr>
                                <w:rFonts w:ascii="Mongolian Baiti" w:hAnsi="Mongolian Baiti" w:cs="Mongolian Baiti"/>
                                <w:sz w:val="24"/>
                                <w:szCs w:val="24"/>
                              </w:rPr>
                              <w:t xml:space="preserve"> and look under the Events tab for NDHM materials.  Here, you can also find a complimentary CE course provided by ADHA and the Wrigley Oral Healthcare Program.  Post something on your Facebook page, write an article for a local newspaper or church bulletin, or hang the posters available at ADHA in every operatory at your office (one was also included with your most recent Access magazine)!  Give credit where credit is due and be proud of what you do!  You make a difference in people’s health and for that you should be celebrated!!</w:t>
                            </w:r>
                          </w:p>
                          <w:bookmarkEnd w:id="0"/>
                          <w:p w:rsidR="00103D02" w:rsidRDefault="00103D02" w:rsidP="002E658F">
                            <w:pPr>
                              <w:pStyle w:val="NoSpacing"/>
                              <w:rPr>
                                <w:rFonts w:ascii="Leelawadee" w:hAnsi="Leelawadee" w:cs="Leelawadee"/>
                                <w:sz w:val="24"/>
                                <w:szCs w:val="24"/>
                              </w:rPr>
                            </w:pPr>
                            <w:r>
                              <w:rPr>
                                <w:rFonts w:ascii="Leelawadee" w:hAnsi="Leelawadee" w:cs="Leelawadee"/>
                                <w:sz w:val="24"/>
                                <w:szCs w:val="24"/>
                              </w:rPr>
                              <w:t xml:space="preserve"> </w:t>
                            </w:r>
                          </w:p>
                          <w:p w:rsidR="00103D02" w:rsidRDefault="00103D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7" o:spid="_x0000_s1028" type="#_x0000_t202" style="position:absolute;margin-left:112.2pt;margin-top:11.95pt;width:355.3pt;height:168.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8b4uQIAAMYFAAAOAAAAZHJzL2Uyb0RvYy54bWysVN9P2zAQfp+0/8Hye0lTUgoRKQpFnSZV&#10;gAYTz65j04jE59luk27a/76zk5SO7YVpL4l999357rsfl1dtXZGdMLYEldH4ZEyJUByKUj1n9Ovj&#10;cnROiXVMFawCJTK6F5ZezT9+uGx0KiawgaoQhqATZdNGZ3TjnE6jyPKNqJk9AS0UKiWYmjm8mueo&#10;MKxB73UVTcbjs6gBU2gDXFiL0ptOSefBv5SCuzsprXCkyijG5sLXhO/af6P5JUufDdObkvdhsH+I&#10;omalwkcPrm6YY2Rryj9c1SU3YEG6Ew51BFKWXIQcMJt4/Cabhw3TIuSC5Fh9oMn+P7f8dndvSFlg&#10;7WaUKFZjjR5F68g1tARFyE+jbYqwB41A16IcsSFXq1fAXyxCoiNMZ2AR7flopan9HzMlaIgl2B9o&#10;989wFCbTeHIao4qjbhKfzhK8eK+v5tpY90lATfwhowbrGkJgu5V1HXSA+NcULMuqQjlLK/WbAH12&#10;EhGao7NmKYaCR4/0QYXC/VhMZ5N8Nr0YneXTeIQxnY/yfDwZ3SzzcT5OlouL5PpnH+dgH4jocveU&#10;WLevRBfFFyGR5kCBF4QGF4vKkB3D1mScC+Xi3lulEO1RErN4j2GPD3mE/N5j3DEyvAzKHYzrUoHp&#10;Su7n8jXs4mUIWXb4vhX6vD0Frl23ob8mQy+todhjKxnohtFqviyxqitm3T0zOH3YCbhR3B1+ZAVN&#10;RqE/UbIB8/1vco/HoUAtJQ1Oc0btty0zgpLqs8JxuYiTxI9/uCRYWLyYY836WKO29QKwKjHuLs3D&#10;0eNdNRylgfoJF0/uX0UVUxzfzqgbjgvX7RhcXFzkeQDhwGvmVupB82GCfM8+tk/M6L6xHTbSLQxz&#10;z9I3/d1hfXkV5FsHsgzN73nuWO35x2URxqdfbH4bHd8D6nX9zn8BAAD//wMAUEsDBBQABgAIAAAA&#10;IQCMKZPA3wAAAAoBAAAPAAAAZHJzL2Rvd25yZXYueG1sTI9BTsMwEEX3SNzBGiR21GnSVjSNUyGk&#10;CoTYEHoANzZxlHgcxXYSOD3Diu5mNE9/3i+Oi+3ZpEffOhSwXiXANNZOtdgIOH+eHh6B+SBRyd6h&#10;FvCtPRzL25tC5srN+KGnKjSMQtDnUoAJYcg597XRVvqVGzTS7cuNVgZax4arUc4UbnueJsmOW9ki&#10;fTBy0M9G110VrYBTfHm10w+Pw1tVz2iGLp7fOyHu75anA7Cgl/APw58+qUNJThcXUXnWC0jTzYZQ&#10;GrI9MAL22ZbKXQRku2QLvCz4dYXyFwAA//8DAFBLAQItABQABgAIAAAAIQC2gziS/gAAAOEBAAAT&#10;AAAAAAAAAAAAAAAAAAAAAABbQ29udGVudF9UeXBlc10ueG1sUEsBAi0AFAAGAAgAAAAhADj9If/W&#10;AAAAlAEAAAsAAAAAAAAAAAAAAAAALwEAAF9yZWxzLy5yZWxzUEsBAi0AFAAGAAgAAAAhADnHxvi5&#10;AgAAxgUAAA4AAAAAAAAAAAAAAAAALgIAAGRycy9lMm9Eb2MueG1sUEsBAi0AFAAGAAgAAAAhAIwp&#10;k8DfAAAACgEAAA8AAAAAAAAAAAAAAAAAEwUAAGRycy9kb3ducmV2LnhtbFBLBQYAAAAABAAEAPMA&#10;AAAfBgAAAAA=&#10;" filled="f" stroked="f">
                <v:path arrowok="t"/>
                <v:textbox>
                  <w:txbxContent>
                    <w:p w:rsidR="00103D02" w:rsidRPr="002E658F" w:rsidRDefault="00103D02" w:rsidP="002E658F">
                      <w:pPr>
                        <w:pStyle w:val="NoSpacing"/>
                        <w:rPr>
                          <w:rFonts w:ascii="Mongolian Baiti" w:hAnsi="Mongolian Baiti" w:cs="Mongolian Baiti"/>
                          <w:sz w:val="24"/>
                          <w:szCs w:val="24"/>
                        </w:rPr>
                      </w:pPr>
                      <w:bookmarkStart w:id="1" w:name="_GoBack"/>
                      <w:r>
                        <w:rPr>
                          <w:rFonts w:ascii="Mongolian Baiti" w:hAnsi="Mongolian Baiti" w:cs="Mongolian Baiti"/>
                          <w:sz w:val="24"/>
                          <w:szCs w:val="24"/>
                        </w:rPr>
                        <w:t>It is</w:t>
                      </w:r>
                      <w:r w:rsidRPr="006B519A">
                        <w:rPr>
                          <w:rFonts w:ascii="Mongolian Baiti" w:hAnsi="Mongolian Baiti" w:cs="Mongolian Baiti"/>
                          <w:sz w:val="24"/>
                          <w:szCs w:val="24"/>
                        </w:rPr>
                        <w:t xml:space="preserve"> </w:t>
                      </w:r>
                      <w:r>
                        <w:rPr>
                          <w:rFonts w:ascii="Mongolian Baiti" w:hAnsi="Mongolian Baiti" w:cs="Mongolian Baiti"/>
                          <w:sz w:val="24"/>
                          <w:szCs w:val="24"/>
                        </w:rPr>
                        <w:t>Octo</w:t>
                      </w:r>
                      <w:r w:rsidRPr="006B519A">
                        <w:rPr>
                          <w:rFonts w:ascii="Mongolian Baiti" w:hAnsi="Mongolian Baiti" w:cs="Mongolian Baiti"/>
                          <w:sz w:val="24"/>
                          <w:szCs w:val="24"/>
                        </w:rPr>
                        <w:t xml:space="preserve">ber, and that means </w:t>
                      </w:r>
                      <w:r>
                        <w:rPr>
                          <w:rFonts w:ascii="Mongolian Baiti" w:hAnsi="Mongolian Baiti" w:cs="Mongolian Baiti"/>
                          <w:sz w:val="24"/>
                          <w:szCs w:val="24"/>
                        </w:rPr>
                        <w:t xml:space="preserve">it is </w:t>
                      </w:r>
                      <w:r w:rsidRPr="004B62F2">
                        <w:rPr>
                          <w:rFonts w:ascii="Mongolian Baiti" w:hAnsi="Mongolian Baiti" w:cs="Mongolian Baiti"/>
                          <w:b/>
                          <w:i/>
                          <w:sz w:val="24"/>
                          <w:szCs w:val="24"/>
                        </w:rPr>
                        <w:t>NATIONAL DENTAL HYGIENE MONTH</w:t>
                      </w:r>
                      <w:r w:rsidRPr="004B62F2">
                        <w:rPr>
                          <w:rFonts w:ascii="Mongolian Baiti" w:hAnsi="Mongolian Baiti" w:cs="Mongolian Baiti"/>
                          <w:i/>
                          <w:sz w:val="24"/>
                          <w:szCs w:val="24"/>
                        </w:rPr>
                        <w:t>!!</w:t>
                      </w:r>
                      <w:r>
                        <w:rPr>
                          <w:rFonts w:ascii="Mongolian Baiti" w:hAnsi="Mongolian Baiti" w:cs="Mongolian Baiti"/>
                          <w:sz w:val="24"/>
                          <w:szCs w:val="24"/>
                        </w:rPr>
                        <w:t xml:space="preserve">   This month is dedicated to our profession and is a great time to showcase our education, licensure and specialty in prevention.  Visit the ADHA website at </w:t>
                      </w:r>
                      <w:hyperlink r:id="rId11" w:history="1">
                        <w:r w:rsidRPr="00F70241">
                          <w:rPr>
                            <w:rStyle w:val="Hyperlink"/>
                            <w:rFonts w:ascii="Mongolian Baiti" w:hAnsi="Mongolian Baiti" w:cs="Mongolian Baiti"/>
                            <w:sz w:val="24"/>
                            <w:szCs w:val="24"/>
                          </w:rPr>
                          <w:t>www.adha.org</w:t>
                        </w:r>
                      </w:hyperlink>
                      <w:r>
                        <w:rPr>
                          <w:rFonts w:ascii="Mongolian Baiti" w:hAnsi="Mongolian Baiti" w:cs="Mongolian Baiti"/>
                          <w:sz w:val="24"/>
                          <w:szCs w:val="24"/>
                        </w:rPr>
                        <w:t xml:space="preserve"> and look under the Events tab for NDHM materials.  Here, you can also find a complimentary CE course provided by ADHA and the Wrigley Oral Healthcare Program.  Post something on your Facebook page, write an article for a local newspaper or church bulletin, or hang the posters available at ADHA in every operatory at your office (one was also included with your most recent Access magazine)!  Give credit where credit is due and be proud of what you do!  You make a difference in people’s health and for that you should be celebrated!!</w:t>
                      </w:r>
                    </w:p>
                    <w:bookmarkEnd w:id="1"/>
                    <w:p w:rsidR="00103D02" w:rsidRDefault="00103D02" w:rsidP="002E658F">
                      <w:pPr>
                        <w:pStyle w:val="NoSpacing"/>
                        <w:rPr>
                          <w:rFonts w:ascii="Leelawadee" w:hAnsi="Leelawadee" w:cs="Leelawadee"/>
                          <w:sz w:val="24"/>
                          <w:szCs w:val="24"/>
                        </w:rPr>
                      </w:pPr>
                      <w:r>
                        <w:rPr>
                          <w:rFonts w:ascii="Leelawadee" w:hAnsi="Leelawadee" w:cs="Leelawadee"/>
                          <w:sz w:val="24"/>
                          <w:szCs w:val="24"/>
                        </w:rPr>
                        <w:t xml:space="preserve"> </w:t>
                      </w:r>
                    </w:p>
                    <w:p w:rsidR="00103D02" w:rsidRDefault="00103D02"/>
                  </w:txbxContent>
                </v:textbox>
                <w10:wrap type="square"/>
              </v:shape>
            </w:pict>
          </mc:Fallback>
        </mc:AlternateContent>
      </w:r>
      <w:r w:rsidR="00E93712" w:rsidRPr="00E93712">
        <w:rPr>
          <w:rFonts w:ascii="Helvetica" w:hAnsi="Helvetica" w:cs="Helvetica"/>
          <w:sz w:val="24"/>
          <w:szCs w:val="24"/>
        </w:rPr>
        <w:t xml:space="preserve"> </w:t>
      </w:r>
      <w:r w:rsidR="002E658F">
        <w:rPr>
          <w:rFonts w:ascii="Helvetica" w:hAnsi="Helvetica" w:cs="Helvetica"/>
          <w:noProof/>
          <w:sz w:val="24"/>
          <w:szCs w:val="24"/>
        </w:rPr>
        <w:drawing>
          <wp:inline distT="0" distB="0" distL="0" distR="0">
            <wp:extent cx="1424940" cy="183769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5273" cy="1838119"/>
                    </a:xfrm>
                    <a:prstGeom prst="rect">
                      <a:avLst/>
                    </a:prstGeom>
                    <a:noFill/>
                    <a:ln>
                      <a:noFill/>
                    </a:ln>
                  </pic:spPr>
                </pic:pic>
              </a:graphicData>
            </a:graphic>
          </wp:inline>
        </w:drawing>
      </w:r>
    </w:p>
    <w:p w:rsidR="002E658F" w:rsidRDefault="002E658F" w:rsidP="002E658F">
      <w:pPr>
        <w:pStyle w:val="NoSpacing"/>
        <w:rPr>
          <w:rFonts w:ascii="Mongolian Baiti" w:hAnsi="Mongolian Baiti" w:cs="Mongolian Baiti"/>
          <w:sz w:val="24"/>
          <w:szCs w:val="24"/>
        </w:rPr>
      </w:pPr>
    </w:p>
    <w:p w:rsidR="002E658F" w:rsidRDefault="002E658F" w:rsidP="002E658F">
      <w:pPr>
        <w:pStyle w:val="NoSpacing"/>
        <w:rPr>
          <w:rFonts w:ascii="Mongolian Baiti" w:hAnsi="Mongolian Baiti" w:cs="Mongolian Baiti"/>
          <w:sz w:val="24"/>
          <w:szCs w:val="24"/>
        </w:rPr>
      </w:pPr>
      <w:r>
        <w:rPr>
          <w:rFonts w:ascii="Mongolian Baiti" w:hAnsi="Mongolian Baiti" w:cs="Mongolian Baiti"/>
          <w:sz w:val="24"/>
          <w:szCs w:val="24"/>
        </w:rPr>
        <w:t>Since Fall is upon us, it is time to</w:t>
      </w:r>
      <w:r w:rsidRPr="006B519A">
        <w:rPr>
          <w:rFonts w:ascii="Mongolian Baiti" w:hAnsi="Mongolian Baiti" w:cs="Mongolian Baiti"/>
          <w:sz w:val="24"/>
          <w:szCs w:val="24"/>
        </w:rPr>
        <w:t xml:space="preserve"> get back </w:t>
      </w:r>
      <w:r>
        <w:rPr>
          <w:rFonts w:ascii="Mongolian Baiti" w:hAnsi="Mongolian Baiti" w:cs="Mongolian Baiti"/>
          <w:sz w:val="24"/>
          <w:szCs w:val="24"/>
        </w:rPr>
        <w:t>to the basics:  reading, homework</w:t>
      </w:r>
      <w:r w:rsidRPr="006B519A">
        <w:rPr>
          <w:rFonts w:ascii="Mongolian Baiti" w:hAnsi="Mongolian Baiti" w:cs="Mongolian Baiti"/>
          <w:sz w:val="24"/>
          <w:szCs w:val="24"/>
        </w:rPr>
        <w:t xml:space="preserve"> and </w:t>
      </w:r>
      <w:r>
        <w:rPr>
          <w:rFonts w:ascii="Mongolian Baiti" w:hAnsi="Mongolian Baiti" w:cs="Mongolian Baiti"/>
          <w:sz w:val="24"/>
          <w:szCs w:val="24"/>
        </w:rPr>
        <w:t>routines ~ carpools, games and meetings</w:t>
      </w:r>
      <w:r w:rsidRPr="006B519A">
        <w:rPr>
          <w:rFonts w:ascii="Mongolian Baiti" w:hAnsi="Mongolian Baiti" w:cs="Mongolian Baiti"/>
          <w:sz w:val="24"/>
          <w:szCs w:val="24"/>
        </w:rPr>
        <w:t>!  Maybe not in that order, or that liter</w:t>
      </w:r>
      <w:r>
        <w:rPr>
          <w:rFonts w:ascii="Mongolian Baiti" w:hAnsi="Mongolian Baiti" w:cs="Mongolian Baiti"/>
          <w:sz w:val="24"/>
          <w:szCs w:val="24"/>
        </w:rPr>
        <w:t xml:space="preserve">al, but the MDHA has definitely </w:t>
      </w:r>
      <w:r w:rsidRPr="006B519A">
        <w:rPr>
          <w:rFonts w:ascii="Mongolian Baiti" w:hAnsi="Mongolian Baiti" w:cs="Mongolian Baiti"/>
          <w:sz w:val="24"/>
          <w:szCs w:val="24"/>
        </w:rPr>
        <w:t>been doing their homework</w:t>
      </w:r>
      <w:r>
        <w:rPr>
          <w:rFonts w:ascii="Mongolian Baiti" w:hAnsi="Mongolian Baiti" w:cs="Mongolian Baiti"/>
          <w:sz w:val="24"/>
          <w:szCs w:val="24"/>
        </w:rPr>
        <w:t xml:space="preserve"> and we are ready to take on the new year!  </w:t>
      </w:r>
    </w:p>
    <w:p w:rsidR="002E658F" w:rsidRDefault="002E658F" w:rsidP="002E658F">
      <w:pPr>
        <w:pStyle w:val="NoSpacing"/>
        <w:rPr>
          <w:rFonts w:ascii="Mongolian Baiti" w:hAnsi="Mongolian Baiti" w:cs="Mongolian Baiti"/>
          <w:sz w:val="24"/>
          <w:szCs w:val="24"/>
        </w:rPr>
      </w:pPr>
      <w:r>
        <w:rPr>
          <w:rFonts w:ascii="Mongolian Baiti" w:hAnsi="Mongolian Baiti" w:cs="Mongolian Baiti"/>
          <w:sz w:val="24"/>
          <w:szCs w:val="24"/>
        </w:rPr>
        <w:t>As I write this last article as President, it is almost like the last day of school.  I am saddened that my term will come to an end this month, yet I am so excited for the direction that MDHA is going and the amazing leaders that will drive the “change train” to new stations!</w:t>
      </w:r>
    </w:p>
    <w:p w:rsidR="002E658F" w:rsidRDefault="002E658F" w:rsidP="002E658F">
      <w:pPr>
        <w:pStyle w:val="NoSpacing"/>
        <w:rPr>
          <w:rFonts w:ascii="Mongolian Baiti" w:hAnsi="Mongolian Baiti" w:cs="Mongolian Baiti"/>
          <w:sz w:val="24"/>
          <w:szCs w:val="24"/>
        </w:rPr>
      </w:pPr>
    </w:p>
    <w:p w:rsidR="002E658F" w:rsidRDefault="002E658F" w:rsidP="002E658F">
      <w:pPr>
        <w:pStyle w:val="NoSpacing"/>
        <w:rPr>
          <w:rFonts w:ascii="Mongolian Baiti" w:hAnsi="Mongolian Baiti" w:cs="Mongolian Baiti"/>
          <w:sz w:val="24"/>
          <w:szCs w:val="24"/>
        </w:rPr>
      </w:pPr>
      <w:r>
        <w:rPr>
          <w:rFonts w:ascii="Mongolian Baiti" w:hAnsi="Mongolian Baiti" w:cs="Mongolian Baiti"/>
          <w:sz w:val="24"/>
          <w:szCs w:val="24"/>
        </w:rPr>
        <w:t xml:space="preserve">Speaking of change, grab your calendars as we have announced a different location for our annual </w:t>
      </w:r>
      <w:r w:rsidRPr="0037665D">
        <w:rPr>
          <w:rFonts w:ascii="Mongolian Baiti" w:hAnsi="Mongolian Baiti" w:cs="Mongolian Baiti"/>
          <w:i/>
          <w:sz w:val="24"/>
          <w:szCs w:val="24"/>
        </w:rPr>
        <w:t>House of Delegates</w:t>
      </w:r>
      <w:r>
        <w:rPr>
          <w:rFonts w:ascii="Mongolian Baiti" w:hAnsi="Mongolian Baiti" w:cs="Mongolian Baiti"/>
          <w:sz w:val="24"/>
          <w:szCs w:val="24"/>
        </w:rPr>
        <w:t xml:space="preserve"> (it will be held at </w:t>
      </w:r>
      <w:r w:rsidRPr="00AD3A67">
        <w:rPr>
          <w:rFonts w:ascii="Mongolian Baiti" w:hAnsi="Mongolian Baiti" w:cs="Mongolian Baiti"/>
          <w:b/>
          <w:sz w:val="24"/>
          <w:szCs w:val="24"/>
        </w:rPr>
        <w:t>Boyne Mountain Resort</w:t>
      </w:r>
      <w:r>
        <w:rPr>
          <w:rFonts w:ascii="Mongolian Baiti" w:hAnsi="Mongolian Baiti" w:cs="Mongolian Baiti"/>
          <w:b/>
          <w:sz w:val="24"/>
          <w:szCs w:val="24"/>
        </w:rPr>
        <w:t xml:space="preserve">, </w:t>
      </w:r>
      <w:r>
        <w:rPr>
          <w:rFonts w:ascii="Mongolian Baiti" w:hAnsi="Mongolian Baiti" w:cs="Mongolian Baiti"/>
          <w:sz w:val="24"/>
          <w:szCs w:val="24"/>
        </w:rPr>
        <w:t xml:space="preserve">October 23-25, 2015) and our annual </w:t>
      </w:r>
      <w:r w:rsidRPr="0037665D">
        <w:rPr>
          <w:rFonts w:ascii="Mongolian Baiti" w:hAnsi="Mongolian Baiti" w:cs="Mongolian Baiti"/>
          <w:i/>
          <w:sz w:val="24"/>
          <w:szCs w:val="24"/>
        </w:rPr>
        <w:t>Legislative Luncheon</w:t>
      </w:r>
      <w:r>
        <w:rPr>
          <w:rFonts w:ascii="Mongolian Baiti" w:hAnsi="Mongolian Baiti" w:cs="Mongolian Baiti"/>
          <w:sz w:val="24"/>
          <w:szCs w:val="24"/>
        </w:rPr>
        <w:t xml:space="preserve"> will be Wednesday, </w:t>
      </w:r>
      <w:r w:rsidRPr="00AD3A67">
        <w:rPr>
          <w:rFonts w:ascii="Mongolian Baiti" w:hAnsi="Mongolian Baiti" w:cs="Mongolian Baiti"/>
          <w:b/>
          <w:sz w:val="24"/>
          <w:szCs w:val="24"/>
        </w:rPr>
        <w:t>March 2, 2016</w:t>
      </w:r>
      <w:r>
        <w:rPr>
          <w:rFonts w:ascii="Mongolian Baiti" w:hAnsi="Mongolian Baiti" w:cs="Mongolian Baiti"/>
          <w:sz w:val="24"/>
          <w:szCs w:val="24"/>
        </w:rPr>
        <w:t xml:space="preserve"> in Lansing.  These are two excellent opportunities to see what we are doing at MDHA to move our profession upward!</w:t>
      </w:r>
    </w:p>
    <w:p w:rsidR="002E658F" w:rsidRDefault="002E658F" w:rsidP="002E658F">
      <w:pPr>
        <w:pStyle w:val="NoSpacing"/>
        <w:rPr>
          <w:rFonts w:ascii="Mongolian Baiti" w:hAnsi="Mongolian Baiti" w:cs="Mongolian Baiti"/>
          <w:sz w:val="24"/>
          <w:szCs w:val="24"/>
        </w:rPr>
      </w:pPr>
    </w:p>
    <w:p w:rsidR="002E658F" w:rsidRPr="00BD1835" w:rsidRDefault="002E658F" w:rsidP="002E658F">
      <w:pPr>
        <w:pStyle w:val="NoSpacing"/>
        <w:rPr>
          <w:rFonts w:ascii="Mongolian Baiti" w:hAnsi="Mongolian Baiti" w:cs="Mongolian Baiti"/>
          <w:sz w:val="24"/>
          <w:szCs w:val="24"/>
        </w:rPr>
      </w:pPr>
      <w:r>
        <w:rPr>
          <w:rFonts w:ascii="Mongolian Baiti" w:hAnsi="Mongolian Baiti" w:cs="Mongolian Baiti"/>
          <w:sz w:val="24"/>
          <w:szCs w:val="24"/>
        </w:rPr>
        <w:t xml:space="preserve">Some other dates worth noting are the deadlines for </w:t>
      </w:r>
      <w:r w:rsidRPr="00BD1835">
        <w:rPr>
          <w:rFonts w:ascii="Mongolian Baiti" w:hAnsi="Mongolian Baiti" w:cs="Mongolian Baiti"/>
          <w:sz w:val="24"/>
          <w:szCs w:val="24"/>
          <w:u w:val="single"/>
        </w:rPr>
        <w:t>scholarships</w:t>
      </w:r>
      <w:r>
        <w:rPr>
          <w:rFonts w:ascii="Mongolian Baiti" w:hAnsi="Mongolian Baiti" w:cs="Mongolian Baiti"/>
          <w:sz w:val="24"/>
          <w:szCs w:val="24"/>
        </w:rPr>
        <w:t xml:space="preserve"> (</w:t>
      </w:r>
      <w:r w:rsidRPr="00BD1835">
        <w:rPr>
          <w:rFonts w:ascii="Mongolian Baiti" w:hAnsi="Mongolian Baiti" w:cs="Mongolian Baiti"/>
          <w:b/>
          <w:sz w:val="24"/>
          <w:szCs w:val="24"/>
        </w:rPr>
        <w:t>February 1</w:t>
      </w:r>
      <w:r w:rsidRPr="00BD1835">
        <w:rPr>
          <w:rFonts w:ascii="Mongolian Baiti" w:hAnsi="Mongolian Baiti" w:cs="Mongolian Baiti"/>
          <w:b/>
          <w:sz w:val="24"/>
          <w:szCs w:val="24"/>
          <w:vertAlign w:val="superscript"/>
        </w:rPr>
        <w:t>st</w:t>
      </w:r>
      <w:r>
        <w:rPr>
          <w:rFonts w:ascii="Mongolian Baiti" w:hAnsi="Mongolian Baiti" w:cs="Mongolian Baiti"/>
          <w:sz w:val="24"/>
          <w:szCs w:val="24"/>
        </w:rPr>
        <w:t xml:space="preserve">) and </w:t>
      </w:r>
      <w:r w:rsidRPr="00BD1835">
        <w:rPr>
          <w:rFonts w:ascii="Mongolian Baiti" w:hAnsi="Mongolian Baiti" w:cs="Mongolian Baiti"/>
          <w:sz w:val="24"/>
          <w:szCs w:val="24"/>
          <w:u w:val="single"/>
        </w:rPr>
        <w:t>research grants</w:t>
      </w:r>
      <w:r>
        <w:rPr>
          <w:rFonts w:ascii="Mongolian Baiti" w:hAnsi="Mongolian Baiti" w:cs="Mongolian Baiti"/>
          <w:sz w:val="24"/>
          <w:szCs w:val="24"/>
        </w:rPr>
        <w:t xml:space="preserve"> (</w:t>
      </w:r>
      <w:r w:rsidRPr="00BD1835">
        <w:rPr>
          <w:rFonts w:ascii="Mongolian Baiti" w:hAnsi="Mongolian Baiti" w:cs="Mongolian Baiti"/>
          <w:b/>
          <w:sz w:val="24"/>
          <w:szCs w:val="24"/>
        </w:rPr>
        <w:t>February 28</w:t>
      </w:r>
      <w:r w:rsidRPr="00BD1835">
        <w:rPr>
          <w:rFonts w:ascii="Mongolian Baiti" w:hAnsi="Mongolian Baiti" w:cs="Mongolian Baiti"/>
          <w:b/>
          <w:sz w:val="24"/>
          <w:szCs w:val="24"/>
          <w:vertAlign w:val="superscript"/>
        </w:rPr>
        <w:t>th</w:t>
      </w:r>
      <w:r>
        <w:rPr>
          <w:rFonts w:ascii="Mongolian Baiti" w:hAnsi="Mongolian Baiti" w:cs="Mongolian Baiti"/>
          <w:sz w:val="24"/>
          <w:szCs w:val="24"/>
        </w:rPr>
        <w:t>) available through your ADHA Institute fo</w:t>
      </w:r>
      <w:r w:rsidRPr="005D00E2">
        <w:rPr>
          <w:rFonts w:ascii="Mongolian Baiti" w:hAnsi="Mongolian Baiti" w:cs="Mongolian Baiti"/>
          <w:sz w:val="24"/>
          <w:szCs w:val="24"/>
        </w:rPr>
        <w:t xml:space="preserve">r Oral Health (IOH).  The IOH is the </w:t>
      </w:r>
      <w:r w:rsidRPr="005D00E2">
        <w:rPr>
          <w:rFonts w:ascii="Mongolian Baiti" w:hAnsi="Mongolian Baiti" w:cs="Mongolian Baiti"/>
          <w:sz w:val="24"/>
          <w:szCs w:val="24"/>
          <w:shd w:val="clear" w:color="auto" w:fill="FFFFFF"/>
        </w:rPr>
        <w:t>philanthropic fou</w:t>
      </w:r>
      <w:r>
        <w:rPr>
          <w:rFonts w:ascii="Mongolian Baiti" w:hAnsi="Mongolian Baiti" w:cs="Mongolian Baiti"/>
          <w:sz w:val="24"/>
          <w:szCs w:val="24"/>
          <w:shd w:val="clear" w:color="auto" w:fill="FFFFFF"/>
        </w:rPr>
        <w:t xml:space="preserve">ndation to advance professional </w:t>
      </w:r>
      <w:r w:rsidRPr="005D00E2">
        <w:rPr>
          <w:rFonts w:ascii="Mongolian Baiti" w:hAnsi="Mongolian Baiti" w:cs="Mongolian Baiti"/>
          <w:sz w:val="24"/>
          <w:szCs w:val="24"/>
          <w:shd w:val="clear" w:color="auto" w:fill="FFFFFF"/>
        </w:rPr>
        <w:t>excellence in dental hygiene education and research. Go to the ADHA website for further details, and spread the word to others that you know that may benefit from this type of funding.</w:t>
      </w:r>
    </w:p>
    <w:p w:rsidR="002E658F" w:rsidRDefault="002E658F" w:rsidP="002E658F">
      <w:pPr>
        <w:pStyle w:val="NoSpacing"/>
        <w:rPr>
          <w:rFonts w:ascii="Mongolian Baiti" w:hAnsi="Mongolian Baiti" w:cs="Mongolian Baiti"/>
          <w:sz w:val="24"/>
          <w:szCs w:val="24"/>
        </w:rPr>
      </w:pPr>
    </w:p>
    <w:p w:rsidR="002E658F" w:rsidRDefault="002E658F" w:rsidP="002E658F">
      <w:pPr>
        <w:pStyle w:val="NoSpacing"/>
        <w:rPr>
          <w:rFonts w:ascii="Mongolian Baiti" w:hAnsi="Mongolian Baiti" w:cs="Mongolian Baiti"/>
          <w:sz w:val="24"/>
          <w:szCs w:val="24"/>
        </w:rPr>
      </w:pPr>
      <w:r>
        <w:rPr>
          <w:rFonts w:ascii="Mongolian Baiti" w:hAnsi="Mongolian Baiti" w:cs="Mongolian Baiti"/>
          <w:sz w:val="24"/>
          <w:szCs w:val="24"/>
        </w:rPr>
        <w:lastRenderedPageBreak/>
        <w:t>By now, you should have received a letter from me detailing the background and progression of the restructuring taking place within our state.  My hope is that you have a better understanding of the process and why change was desperately needed.  I believe in this change and I want you to feel confident that your MDHA leadership is taking it seriously and will be with you every step of the way.  The value of a sound and business-savvy organization is priceless!  Our Component restructuring will be effective on October 25</w:t>
      </w:r>
      <w:r w:rsidRPr="00E87BC1">
        <w:rPr>
          <w:rFonts w:ascii="Mongolian Baiti" w:hAnsi="Mongolian Baiti" w:cs="Mongolian Baiti"/>
          <w:sz w:val="24"/>
          <w:szCs w:val="24"/>
          <w:vertAlign w:val="superscript"/>
        </w:rPr>
        <w:t>th</w:t>
      </w:r>
      <w:r>
        <w:rPr>
          <w:rFonts w:ascii="Mongolian Baiti" w:hAnsi="Mongolian Baiti" w:cs="Mongolian Baiti"/>
          <w:sz w:val="24"/>
          <w:szCs w:val="24"/>
        </w:rPr>
        <w:t xml:space="preserve"> and is a solid foundation for the future of MDHA.  What a wonderful opportunity to support our colleagues and strengthen our association!  </w:t>
      </w:r>
    </w:p>
    <w:p w:rsidR="002E658F" w:rsidRDefault="002E658F" w:rsidP="002E658F">
      <w:pPr>
        <w:pStyle w:val="NoSpacing"/>
        <w:rPr>
          <w:rFonts w:ascii="Mongolian Baiti" w:hAnsi="Mongolian Baiti" w:cs="Mongolian Baiti"/>
          <w:sz w:val="24"/>
          <w:szCs w:val="24"/>
        </w:rPr>
      </w:pPr>
    </w:p>
    <w:p w:rsidR="002E658F" w:rsidRDefault="002E658F" w:rsidP="002E658F">
      <w:pPr>
        <w:pStyle w:val="NoSpacing"/>
        <w:rPr>
          <w:rFonts w:ascii="Mongolian Baiti" w:hAnsi="Mongolian Baiti" w:cs="Mongolian Baiti"/>
          <w:sz w:val="24"/>
          <w:szCs w:val="24"/>
        </w:rPr>
      </w:pPr>
      <w:r>
        <w:rPr>
          <w:rFonts w:ascii="Mongolian Baiti" w:hAnsi="Mongolian Baiti" w:cs="Mongolian Baiti"/>
          <w:sz w:val="24"/>
          <w:szCs w:val="24"/>
        </w:rPr>
        <w:t xml:space="preserve">My theme of harmony fit perfectly with the idea of change this year and my hope is that we can all embrace what change is about:  to make or become different. We experience change throughout our daily lives, both personally and professionally, and have seen leaps and bounds of change in the dental world.  Change is good, just like harmony in a song.  Every part in harmony enhances the other and it is imperative that they listen to each other so they are able to produce such beautiful music together.  </w:t>
      </w:r>
    </w:p>
    <w:p w:rsidR="002E658F" w:rsidRDefault="002E658F" w:rsidP="002E658F">
      <w:pPr>
        <w:pStyle w:val="NoSpacing"/>
        <w:rPr>
          <w:rFonts w:ascii="Mongolian Baiti" w:hAnsi="Mongolian Baiti" w:cs="Mongolian Baiti"/>
          <w:sz w:val="24"/>
          <w:szCs w:val="24"/>
        </w:rPr>
      </w:pPr>
      <w:r>
        <w:rPr>
          <w:rFonts w:ascii="Mongolian Baiti" w:hAnsi="Mongolian Baiti" w:cs="Mongolian Baiti"/>
          <w:sz w:val="24"/>
          <w:szCs w:val="24"/>
        </w:rPr>
        <w:t xml:space="preserve">I know the MDHA, with your help, will continue to work hard as the voice of all RDHs in Michigan. </w:t>
      </w:r>
    </w:p>
    <w:p w:rsidR="002E658F" w:rsidRDefault="002E658F" w:rsidP="002E658F">
      <w:pPr>
        <w:pStyle w:val="NoSpacing"/>
        <w:rPr>
          <w:rFonts w:ascii="Mongolian Baiti" w:hAnsi="Mongolian Baiti" w:cs="Mongolian Baiti"/>
          <w:sz w:val="24"/>
          <w:szCs w:val="24"/>
        </w:rPr>
      </w:pPr>
    </w:p>
    <w:p w:rsidR="002E658F" w:rsidRDefault="002E658F" w:rsidP="002E658F">
      <w:pPr>
        <w:pStyle w:val="NoSpacing"/>
        <w:rPr>
          <w:rFonts w:ascii="Mongolian Baiti" w:hAnsi="Mongolian Baiti" w:cs="Mongolian Baiti"/>
          <w:sz w:val="24"/>
          <w:szCs w:val="24"/>
        </w:rPr>
      </w:pPr>
      <w:r>
        <w:rPr>
          <w:rFonts w:ascii="Mongolian Baiti" w:hAnsi="Mongolian Baiti" w:cs="Mongolian Baiti"/>
          <w:sz w:val="24"/>
          <w:szCs w:val="24"/>
        </w:rPr>
        <w:t>And, as this President’s term is almost complete, know that my song has not ended as I will continue to change and grow, supporting this Association and our profession for many years to come.  It has been an honor to serve you this past year and I look forward to making more music with MDHA!</w:t>
      </w:r>
    </w:p>
    <w:p w:rsidR="002E658F" w:rsidRDefault="002E658F" w:rsidP="002E658F">
      <w:pPr>
        <w:pStyle w:val="NoSpacing"/>
        <w:rPr>
          <w:rFonts w:ascii="Mongolian Baiti" w:hAnsi="Mongolian Baiti" w:cs="Mongolian Baiti"/>
          <w:sz w:val="24"/>
          <w:szCs w:val="24"/>
        </w:rPr>
      </w:pPr>
    </w:p>
    <w:p w:rsidR="002E658F" w:rsidRDefault="002E658F" w:rsidP="002E658F">
      <w:pPr>
        <w:pStyle w:val="NoSpacing"/>
        <w:rPr>
          <w:rFonts w:ascii="Mongolian Baiti" w:hAnsi="Mongolian Baiti" w:cs="Mongolian Baiti"/>
          <w:sz w:val="24"/>
          <w:szCs w:val="24"/>
        </w:rPr>
      </w:pPr>
      <w:r>
        <w:rPr>
          <w:rFonts w:ascii="Mongolian Baiti" w:hAnsi="Mongolian Baiti" w:cs="Mongolian Baiti"/>
          <w:sz w:val="24"/>
          <w:szCs w:val="24"/>
        </w:rPr>
        <w:t>Harmony will prevail…</w:t>
      </w:r>
    </w:p>
    <w:p w:rsidR="002E658F" w:rsidRPr="0037665D" w:rsidRDefault="002E658F" w:rsidP="002E658F">
      <w:pPr>
        <w:pStyle w:val="NoSpacing"/>
        <w:rPr>
          <w:rFonts w:ascii="Mongolian Baiti" w:hAnsi="Mongolian Baiti" w:cs="Mongolian Baiti"/>
          <w:sz w:val="24"/>
          <w:szCs w:val="24"/>
        </w:rPr>
      </w:pPr>
      <w:r>
        <w:rPr>
          <w:rFonts w:ascii="Mongolian Baiti" w:hAnsi="Mongolian Baiti" w:cs="Mongolian Baiti"/>
          <w:sz w:val="24"/>
          <w:szCs w:val="24"/>
        </w:rPr>
        <w:t>K</w:t>
      </w:r>
      <w:r w:rsidRPr="0037665D">
        <w:rPr>
          <w:rFonts w:ascii="Mongolian Baiti" w:hAnsi="Mongolian Baiti" w:cs="Mongolian Baiti"/>
          <w:sz w:val="24"/>
          <w:szCs w:val="24"/>
        </w:rPr>
        <w:t>ATHY MIELKE, BS, RDH</w:t>
      </w:r>
    </w:p>
    <w:p w:rsidR="002E658F" w:rsidRPr="0037665D" w:rsidRDefault="002E658F" w:rsidP="002E658F">
      <w:pPr>
        <w:pStyle w:val="NoSpacing"/>
        <w:rPr>
          <w:rFonts w:ascii="Mongolian Baiti" w:hAnsi="Mongolian Baiti" w:cs="Mongolian Baiti"/>
          <w:sz w:val="24"/>
          <w:szCs w:val="24"/>
        </w:rPr>
      </w:pPr>
      <w:r w:rsidRPr="0037665D">
        <w:rPr>
          <w:rFonts w:ascii="Mongolian Baiti" w:hAnsi="Mongolian Baiti" w:cs="Mongolian Baiti"/>
          <w:sz w:val="24"/>
          <w:szCs w:val="24"/>
        </w:rPr>
        <w:t xml:space="preserve">MDHA President  </w:t>
      </w:r>
    </w:p>
    <w:p w:rsidR="00E93712" w:rsidRDefault="00E93712" w:rsidP="002E658F">
      <w:pPr>
        <w:pStyle w:val="NoSpacing"/>
        <w:rPr>
          <w:rFonts w:ascii="Leelawadee" w:hAnsi="Leelawadee" w:cs="Leelawadee"/>
          <w:sz w:val="24"/>
          <w:szCs w:val="24"/>
        </w:rPr>
      </w:pPr>
    </w:p>
    <w:p w:rsidR="007C18B8" w:rsidRDefault="007C18B8" w:rsidP="00613F34">
      <w:pPr>
        <w:spacing w:after="0"/>
        <w:rPr>
          <w:rFonts w:ascii="Bookman Old Style" w:eastAsia="Times New Roman" w:hAnsi="Bookman Old Style" w:cs="FrankRuehl"/>
          <w:i/>
          <w:iCs/>
          <w:sz w:val="20"/>
          <w:szCs w:val="20"/>
        </w:rPr>
      </w:pPr>
    </w:p>
    <w:p w:rsidR="00A649A6" w:rsidRDefault="00510B45" w:rsidP="00613F34">
      <w:pPr>
        <w:spacing w:after="0"/>
        <w:rPr>
          <w:rFonts w:ascii="Bookman Old Style" w:eastAsia="Times New Roman" w:hAnsi="Bookman Old Style" w:cs="FrankRuehl"/>
          <w:i/>
          <w:iCs/>
          <w:sz w:val="20"/>
          <w:szCs w:val="20"/>
        </w:rPr>
      </w:pPr>
      <w:r>
        <w:rPr>
          <w:noProof/>
        </w:rPr>
        <w:drawing>
          <wp:inline distT="0" distB="0" distL="0" distR="0">
            <wp:extent cx="5829300" cy="97155"/>
            <wp:effectExtent l="0" t="0" r="12700" b="4445"/>
            <wp:docPr id="25" name="Picture 25" descr="Description: Description: C:\Documents and Settings\HP_Administrator.HPBARRYMAIN\Local Settings\Temporary Internet Files\Content.IE5\ALVPQZNL\MC90007269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C:\Documents and Settings\HP_Administrator.HPBARRYMAIN\Local Settings\Temporary Internet Files\Content.IE5\ALVPQZNL\MC900072691[1].gif"/>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5829300" cy="97155"/>
                    </a:xfrm>
                    <a:prstGeom prst="rect">
                      <a:avLst/>
                    </a:prstGeom>
                    <a:noFill/>
                    <a:ln>
                      <a:noFill/>
                    </a:ln>
                  </pic:spPr>
                </pic:pic>
              </a:graphicData>
            </a:graphic>
          </wp:inline>
        </w:drawing>
      </w:r>
    </w:p>
    <w:p w:rsidR="00103D02" w:rsidRDefault="00103D02" w:rsidP="00422344">
      <w:pPr>
        <w:pStyle w:val="NoSpacing"/>
        <w:jc w:val="center"/>
        <w:rPr>
          <w:rFonts w:ascii="Marker Felt" w:hAnsi="Marker Felt"/>
          <w:b/>
          <w:color w:val="FF0000"/>
          <w:sz w:val="48"/>
          <w:szCs w:val="48"/>
        </w:rPr>
      </w:pPr>
    </w:p>
    <w:p w:rsidR="006F0367" w:rsidRPr="00B36AA2" w:rsidRDefault="00B36AA2" w:rsidP="00422344">
      <w:pPr>
        <w:pStyle w:val="NoSpacing"/>
        <w:jc w:val="center"/>
        <w:rPr>
          <w:rFonts w:ascii="Marker Felt" w:hAnsi="Marker Felt"/>
          <w:b/>
          <w:color w:val="FF0000"/>
          <w:sz w:val="48"/>
          <w:szCs w:val="48"/>
        </w:rPr>
      </w:pPr>
      <w:r w:rsidRPr="00B36AA2">
        <w:rPr>
          <w:rFonts w:ascii="Marker Felt" w:hAnsi="Marker Felt"/>
          <w:b/>
          <w:color w:val="FF0000"/>
          <w:sz w:val="48"/>
          <w:szCs w:val="48"/>
        </w:rPr>
        <w:t>COMMUNICATION</w:t>
      </w:r>
      <w:r>
        <w:rPr>
          <w:rFonts w:ascii="Marker Felt" w:hAnsi="Marker Felt"/>
          <w:b/>
          <w:color w:val="FF0000"/>
          <w:sz w:val="48"/>
          <w:szCs w:val="48"/>
        </w:rPr>
        <w:t>S</w:t>
      </w:r>
      <w:r w:rsidR="008841B7">
        <w:rPr>
          <w:rFonts w:ascii="Marker Felt" w:hAnsi="Marker Felt"/>
          <w:b/>
          <w:color w:val="FF0000"/>
          <w:sz w:val="48"/>
          <w:szCs w:val="48"/>
        </w:rPr>
        <w:t xml:space="preserve"> COUNCIL NEWS</w:t>
      </w:r>
    </w:p>
    <w:p w:rsidR="00B36AA2" w:rsidRPr="00B36AA2" w:rsidRDefault="00B36AA2" w:rsidP="00422344">
      <w:pPr>
        <w:pStyle w:val="NoSpacing"/>
        <w:jc w:val="center"/>
        <w:rPr>
          <w:rFonts w:ascii="Century Gothic" w:hAnsi="Century Gothic"/>
          <w:b/>
          <w:color w:val="FF0000"/>
          <w:sz w:val="20"/>
          <w:szCs w:val="20"/>
          <w:u w:val="single"/>
        </w:rPr>
      </w:pPr>
    </w:p>
    <w:p w:rsidR="00B36AA2" w:rsidRDefault="00B36AA2" w:rsidP="00B36AA2">
      <w:pPr>
        <w:pStyle w:val="NoSpacing"/>
        <w:jc w:val="center"/>
        <w:rPr>
          <w:rFonts w:ascii="Constantia" w:hAnsi="Constantia"/>
          <w:sz w:val="24"/>
          <w:szCs w:val="24"/>
        </w:rPr>
      </w:pPr>
      <w:r>
        <w:rPr>
          <w:rFonts w:ascii="Constantia" w:hAnsi="Constantia"/>
          <w:sz w:val="24"/>
          <w:szCs w:val="24"/>
        </w:rPr>
        <w:t>Anything happening in your area that you would like to share??</w:t>
      </w:r>
    </w:p>
    <w:p w:rsidR="00B36AA2" w:rsidRDefault="00B36AA2" w:rsidP="00B36AA2">
      <w:pPr>
        <w:pStyle w:val="NoSpacing"/>
        <w:jc w:val="center"/>
        <w:rPr>
          <w:rFonts w:ascii="Constantia" w:hAnsi="Constantia"/>
          <w:sz w:val="24"/>
          <w:szCs w:val="24"/>
        </w:rPr>
      </w:pPr>
      <w:r>
        <w:rPr>
          <w:rFonts w:ascii="Constantia" w:hAnsi="Constantia"/>
          <w:sz w:val="24"/>
          <w:szCs w:val="24"/>
        </w:rPr>
        <w:t xml:space="preserve">Please contact our Communications Council Chair, Melissa Rosochacki at </w:t>
      </w:r>
      <w:hyperlink r:id="rId13" w:history="1">
        <w:r w:rsidRPr="00666531">
          <w:rPr>
            <w:rStyle w:val="Hyperlink"/>
            <w:rFonts w:ascii="Constantia" w:hAnsi="Constantia"/>
            <w:sz w:val="24"/>
            <w:szCs w:val="24"/>
          </w:rPr>
          <w:t>melissarosochacki@yahoo.com</w:t>
        </w:r>
      </w:hyperlink>
      <w:r>
        <w:rPr>
          <w:rFonts w:ascii="Constantia" w:hAnsi="Constantia"/>
          <w:sz w:val="24"/>
          <w:szCs w:val="24"/>
        </w:rPr>
        <w:t>, so we can get your information on our website.</w:t>
      </w:r>
    </w:p>
    <w:p w:rsidR="00B36AA2" w:rsidRPr="00B36AA2" w:rsidRDefault="00B36AA2" w:rsidP="00B36AA2">
      <w:pPr>
        <w:pStyle w:val="NoSpacing"/>
        <w:jc w:val="center"/>
        <w:rPr>
          <w:rFonts w:ascii="Constantia" w:hAnsi="Constantia"/>
          <w:sz w:val="24"/>
          <w:szCs w:val="24"/>
        </w:rPr>
      </w:pPr>
      <w:r>
        <w:rPr>
          <w:rFonts w:ascii="Constantia" w:hAnsi="Constantia"/>
          <w:sz w:val="24"/>
          <w:szCs w:val="24"/>
        </w:rPr>
        <w:t xml:space="preserve">Don’t forget to like us on </w:t>
      </w:r>
      <w:r w:rsidRPr="004B2492">
        <w:rPr>
          <w:rFonts w:ascii="Constantia" w:hAnsi="Constantia"/>
          <w:b/>
          <w:sz w:val="24"/>
          <w:szCs w:val="24"/>
        </w:rPr>
        <w:t>Facebook</w:t>
      </w:r>
      <w:r>
        <w:rPr>
          <w:rFonts w:ascii="Constantia" w:hAnsi="Constantia"/>
          <w:sz w:val="24"/>
          <w:szCs w:val="24"/>
        </w:rPr>
        <w:t xml:space="preserve"> and follow us on </w:t>
      </w:r>
      <w:r w:rsidRPr="004B2492">
        <w:rPr>
          <w:rFonts w:ascii="Constantia" w:hAnsi="Constantia"/>
          <w:b/>
          <w:sz w:val="24"/>
          <w:szCs w:val="24"/>
        </w:rPr>
        <w:t>Twitter</w:t>
      </w:r>
      <w:r>
        <w:rPr>
          <w:rFonts w:ascii="Constantia" w:hAnsi="Constantia"/>
          <w:sz w:val="24"/>
          <w:szCs w:val="24"/>
        </w:rPr>
        <w:t xml:space="preserve"> (#MIdentalhygiene)!</w:t>
      </w:r>
    </w:p>
    <w:p w:rsidR="006F0367" w:rsidRDefault="006F0367" w:rsidP="006F0367">
      <w:pPr>
        <w:pStyle w:val="NoSpacing"/>
        <w:jc w:val="center"/>
        <w:rPr>
          <w:rFonts w:ascii="Century Gothic" w:hAnsi="Century Gothic"/>
          <w:sz w:val="24"/>
          <w:szCs w:val="24"/>
          <w:u w:val="single"/>
        </w:rPr>
      </w:pPr>
    </w:p>
    <w:p w:rsidR="00510B45" w:rsidRPr="00103D02" w:rsidRDefault="007E6F60" w:rsidP="00103D02">
      <w:pPr>
        <w:pStyle w:val="NoSpacing"/>
        <w:jc w:val="center"/>
        <w:rPr>
          <w:rFonts w:ascii="Century Gothic" w:hAnsi="Century Gothic"/>
          <w:b/>
          <w:sz w:val="24"/>
          <w:szCs w:val="24"/>
          <w:u w:val="single"/>
        </w:rPr>
      </w:pPr>
      <w:r>
        <w:rPr>
          <w:noProof/>
        </w:rPr>
        <w:drawing>
          <wp:inline distT="0" distB="0" distL="0" distR="0">
            <wp:extent cx="5829300" cy="97155"/>
            <wp:effectExtent l="0" t="0" r="12700" b="4445"/>
            <wp:docPr id="68" name="Picture 68" descr="Description: Description: C:\Documents and Settings\HP_Administrator.HPBARRYMAIN\Local Settings\Temporary Internet Files\Content.IE5\ALVPQZNL\MC90007269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C:\Documents and Settings\HP_Administrator.HPBARRYMAIN\Local Settings\Temporary Internet Files\Content.IE5\ALVPQZNL\MC900072691[1].gif"/>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5829300" cy="97155"/>
                    </a:xfrm>
                    <a:prstGeom prst="rect">
                      <a:avLst/>
                    </a:prstGeom>
                    <a:noFill/>
                    <a:ln>
                      <a:noFill/>
                    </a:ln>
                  </pic:spPr>
                </pic:pic>
              </a:graphicData>
            </a:graphic>
          </wp:inline>
        </w:drawing>
      </w:r>
    </w:p>
    <w:p w:rsidR="00103D02" w:rsidRDefault="00103D02" w:rsidP="00B36AA2">
      <w:pPr>
        <w:pStyle w:val="NoSpacing"/>
        <w:jc w:val="center"/>
        <w:rPr>
          <w:rFonts w:ascii="Marker Felt" w:hAnsi="Marker Felt"/>
          <w:b/>
          <w:color w:val="FF0000"/>
          <w:sz w:val="48"/>
          <w:szCs w:val="48"/>
        </w:rPr>
      </w:pPr>
    </w:p>
    <w:p w:rsidR="00B36AA2" w:rsidRDefault="00B36AA2" w:rsidP="00B36AA2">
      <w:pPr>
        <w:pStyle w:val="NoSpacing"/>
        <w:jc w:val="center"/>
        <w:rPr>
          <w:rFonts w:ascii="Marker Felt" w:hAnsi="Marker Felt"/>
          <w:b/>
          <w:color w:val="FF0000"/>
          <w:sz w:val="48"/>
          <w:szCs w:val="48"/>
        </w:rPr>
      </w:pPr>
      <w:r>
        <w:rPr>
          <w:rFonts w:ascii="Marker Felt" w:hAnsi="Marker Felt"/>
          <w:b/>
          <w:color w:val="FF0000"/>
          <w:sz w:val="48"/>
          <w:szCs w:val="48"/>
        </w:rPr>
        <w:t>EDUCATION</w:t>
      </w:r>
      <w:r w:rsidR="008841B7">
        <w:rPr>
          <w:rFonts w:ascii="Marker Felt" w:hAnsi="Marker Felt"/>
          <w:b/>
          <w:color w:val="FF0000"/>
          <w:sz w:val="48"/>
          <w:szCs w:val="48"/>
        </w:rPr>
        <w:t xml:space="preserve"> COUNCIL NEWS</w:t>
      </w:r>
    </w:p>
    <w:p w:rsidR="005E6EC8" w:rsidRDefault="005E6EC8" w:rsidP="005E6EC8">
      <w:pPr>
        <w:pStyle w:val="NoSpacing"/>
        <w:rPr>
          <w:rFonts w:ascii="Constantia" w:hAnsi="Constantia"/>
          <w:sz w:val="24"/>
          <w:szCs w:val="24"/>
        </w:rPr>
      </w:pPr>
      <w:r>
        <w:rPr>
          <w:rFonts w:ascii="Constantia" w:hAnsi="Constantia"/>
          <w:sz w:val="24"/>
          <w:szCs w:val="24"/>
        </w:rPr>
        <w:t xml:space="preserve">Click the link and see the attached flyer </w:t>
      </w:r>
      <w:hyperlink r:id="rId14" w:history="1">
        <w:r w:rsidRPr="00E65692">
          <w:rPr>
            <w:rStyle w:val="Hyperlink"/>
            <w:rFonts w:ascii="Constantia" w:hAnsi="Constantia"/>
            <w:sz w:val="24"/>
            <w:szCs w:val="24"/>
          </w:rPr>
          <w:t>http://www.mdhatoday.org/wp-content/uploads/2014/02/MDHA-Continuing-Education-Programs-and-Registration.pdf</w:t>
        </w:r>
      </w:hyperlink>
      <w:r>
        <w:rPr>
          <w:rFonts w:ascii="Constantia" w:hAnsi="Constantia"/>
          <w:sz w:val="24"/>
          <w:szCs w:val="24"/>
        </w:rPr>
        <w:t xml:space="preserve">    for details on our </w:t>
      </w:r>
      <w:r w:rsidRPr="004B2492">
        <w:rPr>
          <w:rFonts w:ascii="Constantia" w:hAnsi="Constantia"/>
          <w:sz w:val="24"/>
          <w:szCs w:val="24"/>
          <w:u w:val="single"/>
        </w:rPr>
        <w:t>6 CE</w:t>
      </w:r>
      <w:r>
        <w:rPr>
          <w:rFonts w:ascii="Constantia" w:hAnsi="Constantia"/>
          <w:sz w:val="24"/>
          <w:szCs w:val="24"/>
        </w:rPr>
        <w:t xml:space="preserve"> program offered this month at Boyne Mountain Resort on </w:t>
      </w:r>
      <w:r w:rsidRPr="004B2492">
        <w:rPr>
          <w:rFonts w:ascii="Constantia" w:hAnsi="Constantia"/>
          <w:sz w:val="24"/>
          <w:szCs w:val="24"/>
          <w:u w:val="single"/>
        </w:rPr>
        <w:t>Friday, October 23</w:t>
      </w:r>
      <w:r w:rsidRPr="004B2492">
        <w:rPr>
          <w:rFonts w:ascii="Constantia" w:hAnsi="Constantia"/>
          <w:sz w:val="24"/>
          <w:szCs w:val="24"/>
          <w:u w:val="single"/>
          <w:vertAlign w:val="superscript"/>
        </w:rPr>
        <w:t>rd</w:t>
      </w:r>
      <w:r>
        <w:rPr>
          <w:rFonts w:ascii="Constantia" w:hAnsi="Constantia"/>
          <w:sz w:val="24"/>
          <w:szCs w:val="24"/>
        </w:rPr>
        <w:t xml:space="preserve">. </w:t>
      </w:r>
    </w:p>
    <w:p w:rsidR="00B36AA2" w:rsidRPr="00033B79" w:rsidRDefault="005E6EC8" w:rsidP="00B36AA2">
      <w:pPr>
        <w:widowControl w:val="0"/>
        <w:autoSpaceDE w:val="0"/>
        <w:autoSpaceDN w:val="0"/>
        <w:adjustRightInd w:val="0"/>
        <w:spacing w:after="0" w:line="240" w:lineRule="auto"/>
        <w:rPr>
          <w:rFonts w:ascii="Constantia" w:hAnsi="Constantia"/>
          <w:b/>
          <w:color w:val="FF0000"/>
          <w:sz w:val="16"/>
          <w:szCs w:val="16"/>
        </w:rPr>
      </w:pPr>
      <w:r>
        <w:rPr>
          <w:rFonts w:ascii="Constantia" w:hAnsi="Constantia"/>
          <w:sz w:val="24"/>
          <w:szCs w:val="24"/>
        </w:rPr>
        <w:lastRenderedPageBreak/>
        <w:t xml:space="preserve">Stay tuned for more information on another </w:t>
      </w:r>
      <w:r w:rsidRPr="008841B7">
        <w:rPr>
          <w:rFonts w:ascii="Constantia" w:hAnsi="Constantia"/>
          <w:sz w:val="24"/>
          <w:szCs w:val="24"/>
          <w:u w:val="single"/>
        </w:rPr>
        <w:t>6 CE</w:t>
      </w:r>
      <w:r>
        <w:rPr>
          <w:rFonts w:ascii="Constantia" w:hAnsi="Constantia"/>
          <w:sz w:val="24"/>
          <w:szCs w:val="24"/>
        </w:rPr>
        <w:t>s being offered by MDHA and your Northland Comp</w:t>
      </w:r>
      <w:r w:rsidR="00033B79">
        <w:rPr>
          <w:rFonts w:ascii="Constantia" w:hAnsi="Constantia"/>
          <w:sz w:val="24"/>
          <w:szCs w:val="24"/>
        </w:rPr>
        <w:t xml:space="preserve">onent on </w:t>
      </w:r>
      <w:r w:rsidR="00033B79" w:rsidRPr="008841B7">
        <w:rPr>
          <w:rFonts w:ascii="Constantia" w:hAnsi="Constantia"/>
          <w:sz w:val="24"/>
          <w:szCs w:val="24"/>
          <w:u w:val="single"/>
        </w:rPr>
        <w:t>March 12, 2016</w:t>
      </w:r>
      <w:r w:rsidR="00033B79">
        <w:rPr>
          <w:rFonts w:ascii="Constantia" w:hAnsi="Constantia"/>
          <w:sz w:val="24"/>
          <w:szCs w:val="24"/>
        </w:rPr>
        <w:t>.</w:t>
      </w:r>
    </w:p>
    <w:p w:rsidR="00B36AA2" w:rsidRDefault="00B36AA2" w:rsidP="007E6F60">
      <w:pPr>
        <w:spacing w:after="0"/>
        <w:jc w:val="center"/>
        <w:rPr>
          <w:rFonts w:ascii="Marker Felt" w:hAnsi="Marker Felt"/>
          <w:b/>
          <w:color w:val="FF0000"/>
          <w:sz w:val="48"/>
          <w:szCs w:val="48"/>
        </w:rPr>
      </w:pPr>
      <w:r>
        <w:rPr>
          <w:noProof/>
        </w:rPr>
        <w:drawing>
          <wp:inline distT="0" distB="0" distL="0" distR="0">
            <wp:extent cx="5829300" cy="97155"/>
            <wp:effectExtent l="0" t="0" r="12700" b="4445"/>
            <wp:docPr id="6" name="Picture 6" descr="Description: Description: C:\Documents and Settings\HP_Administrator.HPBARRYMAIN\Local Settings\Temporary Internet Files\Content.IE5\ALVPQZNL\MC90007269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C:\Documents and Settings\HP_Administrator.HPBARRYMAIN\Local Settings\Temporary Internet Files\Content.IE5\ALVPQZNL\MC900072691[1].gif"/>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5829300" cy="97155"/>
                    </a:xfrm>
                    <a:prstGeom prst="rect">
                      <a:avLst/>
                    </a:prstGeom>
                    <a:noFill/>
                    <a:ln>
                      <a:noFill/>
                    </a:ln>
                  </pic:spPr>
                </pic:pic>
              </a:graphicData>
            </a:graphic>
          </wp:inline>
        </w:drawing>
      </w:r>
    </w:p>
    <w:p w:rsidR="00103D02" w:rsidRDefault="00103D02" w:rsidP="00033B79">
      <w:pPr>
        <w:spacing w:after="0"/>
        <w:jc w:val="center"/>
        <w:rPr>
          <w:rFonts w:ascii="Marker Felt" w:hAnsi="Marker Felt"/>
          <w:b/>
          <w:color w:val="FF0000"/>
          <w:sz w:val="48"/>
          <w:szCs w:val="48"/>
        </w:rPr>
      </w:pPr>
    </w:p>
    <w:p w:rsidR="00033B79" w:rsidRPr="00033B79" w:rsidRDefault="008841B7" w:rsidP="00033B79">
      <w:pPr>
        <w:spacing w:after="0"/>
        <w:jc w:val="center"/>
        <w:rPr>
          <w:rFonts w:ascii="Marker Felt" w:hAnsi="Marker Felt"/>
          <w:b/>
          <w:color w:val="FF0000"/>
          <w:sz w:val="48"/>
          <w:szCs w:val="48"/>
        </w:rPr>
      </w:pPr>
      <w:r>
        <w:rPr>
          <w:rFonts w:ascii="Marker Felt" w:hAnsi="Marker Felt"/>
          <w:b/>
          <w:color w:val="FF0000"/>
          <w:sz w:val="48"/>
          <w:szCs w:val="48"/>
        </w:rPr>
        <w:t>FINANCE COUNCIL NEWS</w:t>
      </w:r>
    </w:p>
    <w:p w:rsidR="008841B7" w:rsidRDefault="008841B7" w:rsidP="00033B79">
      <w:pPr>
        <w:pStyle w:val="NoSpacing"/>
        <w:rPr>
          <w:rFonts w:ascii="Constantia" w:hAnsi="Constantia"/>
          <w:sz w:val="24"/>
          <w:szCs w:val="24"/>
        </w:rPr>
      </w:pPr>
    </w:p>
    <w:p w:rsidR="008841B7" w:rsidRDefault="00033B79" w:rsidP="00033B79">
      <w:pPr>
        <w:pStyle w:val="NoSpacing"/>
        <w:rPr>
          <w:rFonts w:ascii="Constantia" w:hAnsi="Constantia"/>
          <w:sz w:val="24"/>
          <w:szCs w:val="24"/>
        </w:rPr>
      </w:pPr>
      <w:r>
        <w:rPr>
          <w:rFonts w:ascii="Constantia" w:hAnsi="Constantia"/>
          <w:sz w:val="24"/>
          <w:szCs w:val="24"/>
        </w:rPr>
        <w:t xml:space="preserve">Our annual </w:t>
      </w:r>
      <w:r w:rsidRPr="008841B7">
        <w:rPr>
          <w:rFonts w:ascii="Constantia" w:hAnsi="Constantia"/>
          <w:sz w:val="24"/>
          <w:szCs w:val="24"/>
          <w:u w:val="single"/>
        </w:rPr>
        <w:t>coffee sale</w:t>
      </w:r>
      <w:r>
        <w:rPr>
          <w:rFonts w:ascii="Constantia" w:hAnsi="Constantia"/>
          <w:sz w:val="24"/>
          <w:szCs w:val="24"/>
        </w:rPr>
        <w:t xml:space="preserve"> is going on now through </w:t>
      </w:r>
      <w:r w:rsidRPr="008841B7">
        <w:rPr>
          <w:rFonts w:ascii="Constantia" w:hAnsi="Constantia"/>
          <w:b/>
          <w:sz w:val="24"/>
          <w:szCs w:val="24"/>
        </w:rPr>
        <w:t>November 15</w:t>
      </w:r>
      <w:r w:rsidRPr="008841B7">
        <w:rPr>
          <w:rFonts w:ascii="Constantia" w:hAnsi="Constantia"/>
          <w:b/>
          <w:sz w:val="24"/>
          <w:szCs w:val="24"/>
          <w:vertAlign w:val="superscript"/>
        </w:rPr>
        <w:t>th</w:t>
      </w:r>
      <w:r>
        <w:rPr>
          <w:rFonts w:ascii="Constantia" w:hAnsi="Constantia"/>
          <w:sz w:val="24"/>
          <w:szCs w:val="24"/>
        </w:rPr>
        <w:t xml:space="preserve">!!  Get your stocking stuffers or office exchange gift before the deadline!  Makes a great gift basket!  </w:t>
      </w:r>
    </w:p>
    <w:p w:rsidR="00033B79" w:rsidRDefault="00033B79" w:rsidP="00033B79">
      <w:pPr>
        <w:pStyle w:val="NoSpacing"/>
        <w:rPr>
          <w:rFonts w:ascii="Constantia" w:hAnsi="Constantia"/>
          <w:sz w:val="24"/>
          <w:szCs w:val="24"/>
        </w:rPr>
      </w:pPr>
      <w:r w:rsidRPr="00033B79">
        <w:rPr>
          <w:rFonts w:ascii="Constantia" w:hAnsi="Constantia"/>
          <w:sz w:val="24"/>
          <w:szCs w:val="24"/>
        </w:rPr>
        <w:t xml:space="preserve">See the </w:t>
      </w:r>
      <w:r w:rsidRPr="008841B7">
        <w:rPr>
          <w:rFonts w:ascii="Constantia" w:hAnsi="Constantia"/>
          <w:sz w:val="24"/>
          <w:szCs w:val="24"/>
          <w:u w:val="single"/>
        </w:rPr>
        <w:t>attached flyer</w:t>
      </w:r>
      <w:r w:rsidRPr="00033B79">
        <w:rPr>
          <w:rFonts w:ascii="Constantia" w:hAnsi="Constantia"/>
          <w:sz w:val="24"/>
          <w:szCs w:val="24"/>
        </w:rPr>
        <w:t xml:space="preserve"> for details</w:t>
      </w:r>
      <w:r>
        <w:rPr>
          <w:rFonts w:ascii="Constantia" w:hAnsi="Constantia"/>
          <w:sz w:val="24"/>
          <w:szCs w:val="24"/>
        </w:rPr>
        <w:t xml:space="preserve"> at the end of the newswire.</w:t>
      </w:r>
    </w:p>
    <w:p w:rsidR="008841B7" w:rsidRDefault="008841B7" w:rsidP="00033B79">
      <w:pPr>
        <w:pStyle w:val="NoSpacing"/>
        <w:rPr>
          <w:rFonts w:ascii="Constantia" w:hAnsi="Constantia"/>
          <w:sz w:val="24"/>
          <w:szCs w:val="24"/>
        </w:rPr>
      </w:pPr>
    </w:p>
    <w:p w:rsidR="00033B79" w:rsidRDefault="00033B79" w:rsidP="00033B79">
      <w:pPr>
        <w:pStyle w:val="NoSpacing"/>
        <w:rPr>
          <w:rFonts w:ascii="Constantia" w:hAnsi="Constantia"/>
          <w:sz w:val="24"/>
          <w:szCs w:val="24"/>
        </w:rPr>
      </w:pPr>
      <w:r>
        <w:rPr>
          <w:rFonts w:ascii="Constantia" w:hAnsi="Constantia"/>
          <w:sz w:val="24"/>
          <w:szCs w:val="24"/>
        </w:rPr>
        <w:t xml:space="preserve">Also, get ready to purchase your </w:t>
      </w:r>
      <w:r w:rsidRPr="004B2492">
        <w:rPr>
          <w:rFonts w:ascii="Constantia" w:hAnsi="Constantia"/>
          <w:i/>
          <w:sz w:val="24"/>
          <w:szCs w:val="24"/>
        </w:rPr>
        <w:t>Boyne Stay &amp; Play Getaway Raffle</w:t>
      </w:r>
      <w:r>
        <w:rPr>
          <w:rFonts w:ascii="Constantia" w:hAnsi="Constantia"/>
          <w:sz w:val="24"/>
          <w:szCs w:val="24"/>
        </w:rPr>
        <w:t>!  You can golf, you can ski – with your spouse or the whole family!!  Tickets are $10.00 and will be available at our House of Delegates, so connect with your Component Trustee to purchase your ticket(s)!</w:t>
      </w:r>
    </w:p>
    <w:p w:rsidR="008841B7" w:rsidRDefault="008841B7" w:rsidP="00033B79">
      <w:pPr>
        <w:pStyle w:val="NoSpacing"/>
        <w:rPr>
          <w:rFonts w:ascii="Constantia" w:hAnsi="Constantia"/>
          <w:sz w:val="24"/>
          <w:szCs w:val="24"/>
        </w:rPr>
      </w:pPr>
    </w:p>
    <w:p w:rsidR="00033B79" w:rsidRPr="00444201" w:rsidRDefault="00444201" w:rsidP="00444201">
      <w:pPr>
        <w:pStyle w:val="NoSpacing"/>
        <w:rPr>
          <w:rFonts w:ascii="Constantia" w:hAnsi="Constantia"/>
          <w:sz w:val="24"/>
          <w:szCs w:val="24"/>
        </w:rPr>
      </w:pPr>
      <w:r>
        <w:rPr>
          <w:noProof/>
        </w:rPr>
        <w:drawing>
          <wp:inline distT="0" distB="0" distL="0" distR="0">
            <wp:extent cx="5829300" cy="97155"/>
            <wp:effectExtent l="0" t="0" r="12700" b="4445"/>
            <wp:docPr id="73" name="Picture 73" descr="Description: Description: C:\Documents and Settings\HP_Administrator.HPBARRYMAIN\Local Settings\Temporary Internet Files\Content.IE5\ALVPQZNL\MC90007269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C:\Documents and Settings\HP_Administrator.HPBARRYMAIN\Local Settings\Temporary Internet Files\Content.IE5\ALVPQZNL\MC900072691[1].gif"/>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5829300" cy="97155"/>
                    </a:xfrm>
                    <a:prstGeom prst="rect">
                      <a:avLst/>
                    </a:prstGeom>
                    <a:noFill/>
                    <a:ln>
                      <a:noFill/>
                    </a:ln>
                  </pic:spPr>
                </pic:pic>
              </a:graphicData>
            </a:graphic>
          </wp:inline>
        </w:drawing>
      </w:r>
    </w:p>
    <w:p w:rsidR="00103D02" w:rsidRDefault="00103D02" w:rsidP="007E6F60">
      <w:pPr>
        <w:spacing w:after="0"/>
        <w:jc w:val="center"/>
        <w:rPr>
          <w:rFonts w:ascii="Marker Felt" w:hAnsi="Marker Felt"/>
          <w:b/>
          <w:color w:val="FF0000"/>
          <w:sz w:val="48"/>
          <w:szCs w:val="48"/>
        </w:rPr>
      </w:pPr>
    </w:p>
    <w:p w:rsidR="007E6F60" w:rsidRPr="007E6F60" w:rsidRDefault="007E6F60" w:rsidP="007E6F60">
      <w:pPr>
        <w:spacing w:after="0"/>
        <w:jc w:val="center"/>
        <w:rPr>
          <w:rFonts w:ascii="Marker Felt" w:hAnsi="Marker Felt"/>
          <w:b/>
          <w:color w:val="FF0000"/>
          <w:sz w:val="48"/>
          <w:szCs w:val="48"/>
        </w:rPr>
      </w:pPr>
      <w:r w:rsidRPr="007E6F60">
        <w:rPr>
          <w:rFonts w:ascii="Marker Felt" w:hAnsi="Marker Felt"/>
          <w:b/>
          <w:color w:val="FF0000"/>
          <w:sz w:val="48"/>
          <w:szCs w:val="48"/>
        </w:rPr>
        <w:t>LEGISLATIVE COUNCIL NEWS</w:t>
      </w:r>
    </w:p>
    <w:p w:rsidR="007E6F60" w:rsidRDefault="007E6F60" w:rsidP="007E6F60">
      <w:pPr>
        <w:spacing w:after="0"/>
        <w:rPr>
          <w:rFonts w:ascii="Bookman Old Style" w:eastAsia="Times New Roman" w:hAnsi="Bookman Old Style" w:cs="FrankRuehl"/>
          <w:i/>
          <w:iCs/>
          <w:sz w:val="20"/>
          <w:szCs w:val="20"/>
        </w:rPr>
      </w:pPr>
    </w:p>
    <w:p w:rsidR="008841B7" w:rsidRDefault="007E6F60" w:rsidP="007E6F60">
      <w:pPr>
        <w:pStyle w:val="NoSpacing"/>
        <w:jc w:val="center"/>
        <w:rPr>
          <w:rFonts w:ascii="Constantia" w:hAnsi="Constantia"/>
          <w:sz w:val="32"/>
          <w:szCs w:val="32"/>
        </w:rPr>
      </w:pPr>
      <w:r w:rsidRPr="00A40675">
        <w:rPr>
          <w:rFonts w:ascii="Constantia" w:hAnsi="Constantia"/>
          <w:sz w:val="32"/>
          <w:szCs w:val="32"/>
        </w:rPr>
        <w:t xml:space="preserve">Since we live our lives in 3-, 4- or 6-month increments, please SAVE-THE-DATE for our annual </w:t>
      </w:r>
    </w:p>
    <w:p w:rsidR="007E6F60" w:rsidRPr="00A40675" w:rsidRDefault="007E6F60" w:rsidP="007E6F60">
      <w:pPr>
        <w:pStyle w:val="NoSpacing"/>
        <w:jc w:val="center"/>
        <w:rPr>
          <w:rFonts w:ascii="Constantia" w:hAnsi="Constantia"/>
          <w:b/>
          <w:sz w:val="32"/>
          <w:szCs w:val="32"/>
        </w:rPr>
      </w:pPr>
      <w:r w:rsidRPr="00A40675">
        <w:rPr>
          <w:rFonts w:ascii="Constantia" w:hAnsi="Constantia"/>
          <w:b/>
          <w:sz w:val="32"/>
          <w:szCs w:val="32"/>
        </w:rPr>
        <w:t>MDHA L</w:t>
      </w:r>
      <w:r>
        <w:rPr>
          <w:rFonts w:ascii="Constantia" w:hAnsi="Constantia"/>
          <w:b/>
          <w:sz w:val="32"/>
          <w:szCs w:val="32"/>
        </w:rPr>
        <w:t>egislative Luncheon ~ March 2</w:t>
      </w:r>
      <w:r w:rsidRPr="00A40675">
        <w:rPr>
          <w:rFonts w:ascii="Constantia" w:hAnsi="Constantia"/>
          <w:b/>
          <w:sz w:val="32"/>
          <w:szCs w:val="32"/>
        </w:rPr>
        <w:t>, 2016.</w:t>
      </w:r>
    </w:p>
    <w:p w:rsidR="007E6F60" w:rsidRPr="00380F6D" w:rsidRDefault="007E6F60" w:rsidP="007E6F60">
      <w:pPr>
        <w:rPr>
          <w:rFonts w:ascii="Verdana" w:hAnsi="Verdana"/>
        </w:rPr>
      </w:pPr>
    </w:p>
    <w:p w:rsidR="00103D02" w:rsidRPr="00103D02" w:rsidRDefault="001E5F9D" w:rsidP="00103D02">
      <w:pPr>
        <w:widowControl w:val="0"/>
        <w:autoSpaceDE w:val="0"/>
        <w:autoSpaceDN w:val="0"/>
        <w:adjustRightInd w:val="0"/>
        <w:spacing w:after="0" w:line="240" w:lineRule="auto"/>
        <w:rPr>
          <w:noProof/>
        </w:rPr>
      </w:pPr>
      <w:r>
        <w:rPr>
          <w:noProof/>
        </w:rPr>
        <w:drawing>
          <wp:inline distT="0" distB="0" distL="0" distR="0">
            <wp:extent cx="5829300" cy="97155"/>
            <wp:effectExtent l="0" t="0" r="12700" b="4445"/>
            <wp:docPr id="3" name="Picture 3" descr="Description: Description: C:\Documents and Settings\HP_Administrator.HPBARRYMAIN\Local Settings\Temporary Internet Files\Content.IE5\ALVPQZNL\MC90007269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C:\Documents and Settings\HP_Administrator.HPBARRYMAIN\Local Settings\Temporary Internet Files\Content.IE5\ALVPQZNL\MC900072691[1].gif"/>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5829300" cy="97155"/>
                    </a:xfrm>
                    <a:prstGeom prst="rect">
                      <a:avLst/>
                    </a:prstGeom>
                    <a:noFill/>
                    <a:ln>
                      <a:noFill/>
                    </a:ln>
                  </pic:spPr>
                </pic:pic>
              </a:graphicData>
            </a:graphic>
          </wp:inline>
        </w:drawing>
      </w:r>
      <w:r w:rsidR="00103D02">
        <w:rPr>
          <w:rFonts w:ascii="Marker Felt" w:hAnsi="Marker Felt"/>
          <w:b/>
          <w:noProof/>
          <w:color w:val="FF0000"/>
          <w:sz w:val="48"/>
          <w:szCs w:val="48"/>
        </w:rPr>
        <w:lastRenderedPageBreak/>
        <w:drawing>
          <wp:inline distT="0" distB="0" distL="0" distR="0">
            <wp:extent cx="5943600" cy="7723611"/>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7723611"/>
                    </a:xfrm>
                    <a:prstGeom prst="rect">
                      <a:avLst/>
                    </a:prstGeom>
                    <a:noFill/>
                    <a:ln>
                      <a:noFill/>
                    </a:ln>
                  </pic:spPr>
                </pic:pic>
              </a:graphicData>
            </a:graphic>
          </wp:inline>
        </w:drawing>
      </w:r>
    </w:p>
    <w:p w:rsidR="00E26B78" w:rsidRDefault="00E26B78" w:rsidP="00A21A77">
      <w:pPr>
        <w:widowControl w:val="0"/>
        <w:autoSpaceDE w:val="0"/>
        <w:autoSpaceDN w:val="0"/>
        <w:adjustRightInd w:val="0"/>
        <w:spacing w:after="0" w:line="240" w:lineRule="auto"/>
        <w:rPr>
          <w:rFonts w:ascii="Comic Sans MS" w:hAnsi="Comic Sans MS" w:cs="Comic Sans MS"/>
          <w:sz w:val="24"/>
          <w:szCs w:val="24"/>
        </w:rPr>
      </w:pPr>
    </w:p>
    <w:p w:rsidR="00CF4671" w:rsidRDefault="00A21A77" w:rsidP="00103D02">
      <w:pPr>
        <w:pStyle w:val="NoSpacing"/>
        <w:rPr>
          <w:rFonts w:ascii="Helvetica" w:hAnsi="Helvetica" w:cs="Helvetica"/>
          <w:sz w:val="24"/>
          <w:szCs w:val="24"/>
        </w:rPr>
      </w:pPr>
      <w:r>
        <w:rPr>
          <w:rFonts w:ascii="Comic Sans MS" w:hAnsi="Comic Sans MS" w:cs="Comic Sans MS"/>
          <w:sz w:val="24"/>
          <w:szCs w:val="24"/>
        </w:rPr>
        <w:t> </w:t>
      </w:r>
    </w:p>
    <w:p w:rsidR="00FC790E" w:rsidRPr="00706B73" w:rsidRDefault="00FC790E" w:rsidP="004A7C72">
      <w:pPr>
        <w:widowControl w:val="0"/>
        <w:autoSpaceDE w:val="0"/>
        <w:autoSpaceDN w:val="0"/>
        <w:adjustRightInd w:val="0"/>
        <w:spacing w:after="0" w:line="240" w:lineRule="auto"/>
        <w:rPr>
          <w:rFonts w:ascii="Marker Felt" w:hAnsi="Marker Felt"/>
          <w:b/>
          <w:color w:val="FF0000"/>
          <w:sz w:val="20"/>
          <w:szCs w:val="20"/>
        </w:rPr>
      </w:pPr>
    </w:p>
    <w:p w:rsidR="000C669F" w:rsidRDefault="007539D4" w:rsidP="00694397">
      <w:pPr>
        <w:widowControl w:val="0"/>
        <w:autoSpaceDE w:val="0"/>
        <w:autoSpaceDN w:val="0"/>
        <w:adjustRightInd w:val="0"/>
        <w:spacing w:after="0" w:line="240" w:lineRule="auto"/>
        <w:rPr>
          <w:rFonts w:ascii="Marker Felt" w:hAnsi="Marker Felt"/>
          <w:b/>
          <w:color w:val="FF6600"/>
          <w:sz w:val="48"/>
          <w:szCs w:val="48"/>
        </w:rPr>
      </w:pPr>
      <w:r>
        <w:rPr>
          <w:noProof/>
        </w:rPr>
        <w:drawing>
          <wp:inline distT="0" distB="0" distL="0" distR="0">
            <wp:extent cx="5852140" cy="97536"/>
            <wp:effectExtent l="0" t="0" r="0" b="4445"/>
            <wp:docPr id="63" name="Picture 63" descr="Description: Description: C:\Documents and Settings\HP_Administrator.HPBARRYMAIN\Local Settings\Temporary Internet Files\Content.IE5\ALVPQZNL\MC90007269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Description: C:\Documents and Settings\HP_Administrator.HPBARRYMAIN\Local Settings\Temporary Internet Files\Content.IE5\ALVPQZNL\MC900072691[1].gif"/>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5888094" cy="98135"/>
                    </a:xfrm>
                    <a:prstGeom prst="rect">
                      <a:avLst/>
                    </a:prstGeom>
                    <a:noFill/>
                    <a:ln>
                      <a:noFill/>
                    </a:ln>
                  </pic:spPr>
                </pic:pic>
              </a:graphicData>
            </a:graphic>
          </wp:inline>
        </w:drawing>
      </w:r>
    </w:p>
    <w:p w:rsidR="002D56CF" w:rsidRPr="00103D02" w:rsidRDefault="00BE075E" w:rsidP="006A7068">
      <w:pPr>
        <w:widowControl w:val="0"/>
        <w:autoSpaceDE w:val="0"/>
        <w:autoSpaceDN w:val="0"/>
        <w:adjustRightInd w:val="0"/>
        <w:spacing w:after="0" w:line="240" w:lineRule="auto"/>
        <w:jc w:val="center"/>
        <w:rPr>
          <w:rFonts w:ascii="Marker Felt" w:hAnsi="Marker Felt"/>
          <w:b/>
          <w:color w:val="FF0000"/>
          <w:sz w:val="48"/>
          <w:szCs w:val="48"/>
        </w:rPr>
      </w:pPr>
      <w:r w:rsidRPr="00103D02">
        <w:rPr>
          <w:rFonts w:ascii="Marker Felt" w:hAnsi="Marker Felt"/>
          <w:b/>
          <w:color w:val="FF0000"/>
          <w:sz w:val="48"/>
          <w:szCs w:val="48"/>
        </w:rPr>
        <w:t>PUBLIC HEALTH</w:t>
      </w:r>
      <w:r w:rsidR="00613F34" w:rsidRPr="00103D02">
        <w:rPr>
          <w:rFonts w:ascii="Marker Felt" w:hAnsi="Marker Felt"/>
          <w:b/>
          <w:color w:val="FF0000"/>
          <w:sz w:val="48"/>
          <w:szCs w:val="48"/>
        </w:rPr>
        <w:t xml:space="preserve"> NEWS</w:t>
      </w:r>
    </w:p>
    <w:p w:rsidR="00103D02" w:rsidRDefault="00103D02" w:rsidP="00103D02">
      <w:pPr>
        <w:pStyle w:val="NoSpacing"/>
        <w:rPr>
          <w:rFonts w:ascii="Constantia" w:hAnsi="Constantia"/>
          <w:sz w:val="24"/>
          <w:szCs w:val="24"/>
        </w:rPr>
      </w:pPr>
      <w:r>
        <w:rPr>
          <w:rFonts w:ascii="Constantia" w:hAnsi="Constantia"/>
          <w:sz w:val="24"/>
          <w:szCs w:val="24"/>
        </w:rPr>
        <w:t xml:space="preserve">Mark your calendars to support the </w:t>
      </w:r>
      <w:r w:rsidRPr="009862E9">
        <w:rPr>
          <w:rFonts w:ascii="Constantia" w:hAnsi="Constantia"/>
          <w:i/>
          <w:sz w:val="24"/>
          <w:szCs w:val="24"/>
        </w:rPr>
        <w:t>Mission of Mercy</w:t>
      </w:r>
      <w:r>
        <w:rPr>
          <w:rFonts w:ascii="Constantia" w:hAnsi="Constantia"/>
          <w:sz w:val="24"/>
          <w:szCs w:val="24"/>
        </w:rPr>
        <w:t xml:space="preserve"> coming to Macomb Community College, June 9-12, 2016.  Registration details will be available after the first of the year.</w:t>
      </w:r>
    </w:p>
    <w:p w:rsidR="008841B7" w:rsidRDefault="008841B7" w:rsidP="00103D02">
      <w:pPr>
        <w:pStyle w:val="NoSpacing"/>
        <w:rPr>
          <w:rFonts w:ascii="Constantia" w:hAnsi="Constantia"/>
          <w:sz w:val="24"/>
          <w:szCs w:val="24"/>
        </w:rPr>
      </w:pPr>
    </w:p>
    <w:p w:rsidR="00103D02" w:rsidRPr="0099391D" w:rsidRDefault="00103D02" w:rsidP="00103D02">
      <w:pPr>
        <w:pStyle w:val="NoSpacing"/>
        <w:rPr>
          <w:rFonts w:ascii="Constantia" w:hAnsi="Constantia"/>
          <w:sz w:val="24"/>
          <w:szCs w:val="24"/>
        </w:rPr>
      </w:pPr>
      <w:r>
        <w:rPr>
          <w:rFonts w:ascii="Constantia" w:hAnsi="Constantia"/>
          <w:sz w:val="24"/>
          <w:szCs w:val="24"/>
        </w:rPr>
        <w:t xml:space="preserve">The MDHA encourages you to stay on top of the </w:t>
      </w:r>
      <w:r w:rsidRPr="009862E9">
        <w:rPr>
          <w:rFonts w:ascii="Constantia" w:hAnsi="Constantia"/>
          <w:sz w:val="24"/>
          <w:szCs w:val="24"/>
          <w:u w:val="single"/>
        </w:rPr>
        <w:t>fluoridation issues</w:t>
      </w:r>
      <w:r>
        <w:rPr>
          <w:rFonts w:ascii="Constantia" w:hAnsi="Constantia"/>
          <w:sz w:val="24"/>
          <w:szCs w:val="24"/>
        </w:rPr>
        <w:t xml:space="preserve"> in your communities!  You know the facts and that there is evidence-based science to back it up, so be sure to utilize the U.S. Public Health Service report and recommendation as a reference</w:t>
      </w:r>
      <w:r w:rsidR="00BB72E3">
        <w:rPr>
          <w:rFonts w:ascii="Constantia" w:hAnsi="Constantia"/>
          <w:sz w:val="24"/>
          <w:szCs w:val="24"/>
        </w:rPr>
        <w:t xml:space="preserve">.  Click here </w:t>
      </w:r>
      <w:hyperlink r:id="rId16" w:history="1">
        <w:r w:rsidR="00BB72E3" w:rsidRPr="00BB72E3">
          <w:rPr>
            <w:rStyle w:val="Hyperlink"/>
            <w:rFonts w:ascii="Constantia" w:hAnsi="Constantia"/>
            <w:sz w:val="24"/>
            <w:szCs w:val="24"/>
          </w:rPr>
          <w:t>http://www.publichealthreports.org/documents/PHS_2015_Fluoride_Guidelines.pdf</w:t>
        </w:r>
      </w:hyperlink>
      <w:r w:rsidR="00BB72E3">
        <w:rPr>
          <w:rFonts w:ascii="Constantia" w:hAnsi="Constantia"/>
          <w:sz w:val="24"/>
          <w:szCs w:val="24"/>
        </w:rPr>
        <w:t xml:space="preserve">   </w:t>
      </w:r>
      <w:r>
        <w:rPr>
          <w:rFonts w:ascii="Constantia" w:hAnsi="Constantia"/>
          <w:sz w:val="24"/>
          <w:szCs w:val="24"/>
        </w:rPr>
        <w:t xml:space="preserve">and contact MDHA for any support needed!! </w:t>
      </w:r>
    </w:p>
    <w:p w:rsidR="007E4BD5" w:rsidRPr="007539D4" w:rsidRDefault="007E4BD5" w:rsidP="007539D4">
      <w:pPr>
        <w:pStyle w:val="NoSpacing"/>
        <w:rPr>
          <w:rFonts w:ascii="Constantia" w:hAnsi="Constantia"/>
          <w:sz w:val="24"/>
          <w:szCs w:val="24"/>
        </w:rPr>
      </w:pPr>
    </w:p>
    <w:p w:rsidR="002D56CF" w:rsidRDefault="002D56CF" w:rsidP="002D56CF">
      <w:pPr>
        <w:widowControl w:val="0"/>
        <w:autoSpaceDE w:val="0"/>
        <w:autoSpaceDN w:val="0"/>
        <w:adjustRightInd w:val="0"/>
        <w:spacing w:after="0" w:line="240" w:lineRule="auto"/>
        <w:jc w:val="center"/>
        <w:rPr>
          <w:rFonts w:ascii="Marker Felt" w:hAnsi="Marker Felt"/>
          <w:b/>
          <w:color w:val="FF6600"/>
          <w:sz w:val="48"/>
          <w:szCs w:val="48"/>
        </w:rPr>
      </w:pPr>
      <w:r>
        <w:rPr>
          <w:noProof/>
        </w:rPr>
        <w:drawing>
          <wp:inline distT="0" distB="0" distL="0" distR="0">
            <wp:extent cx="5852140" cy="97536"/>
            <wp:effectExtent l="0" t="0" r="0" b="4445"/>
            <wp:docPr id="38" name="Picture 38" descr="Description: Description: C:\Documents and Settings\HP_Administrator.HPBARRYMAIN\Local Settings\Temporary Internet Files\Content.IE5\ALVPQZNL\MC90007269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Description: C:\Documents and Settings\HP_Administrator.HPBARRYMAIN\Local Settings\Temporary Internet Files\Content.IE5\ALVPQZNL\MC900072691[1].gif"/>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5888094" cy="98135"/>
                    </a:xfrm>
                    <a:prstGeom prst="rect">
                      <a:avLst/>
                    </a:prstGeom>
                    <a:noFill/>
                    <a:ln>
                      <a:noFill/>
                    </a:ln>
                  </pic:spPr>
                </pic:pic>
              </a:graphicData>
            </a:graphic>
          </wp:inline>
        </w:drawing>
      </w:r>
    </w:p>
    <w:p w:rsidR="006A7068" w:rsidRPr="002D56CF" w:rsidRDefault="006A7068" w:rsidP="006A7068">
      <w:pPr>
        <w:widowControl w:val="0"/>
        <w:autoSpaceDE w:val="0"/>
        <w:autoSpaceDN w:val="0"/>
        <w:adjustRightInd w:val="0"/>
        <w:spacing w:after="0" w:line="240" w:lineRule="auto"/>
        <w:jc w:val="center"/>
        <w:rPr>
          <w:rFonts w:ascii="Marker Felt" w:hAnsi="Marker Felt"/>
          <w:b/>
          <w:color w:val="FF0000"/>
          <w:sz w:val="48"/>
          <w:szCs w:val="48"/>
        </w:rPr>
      </w:pPr>
      <w:r w:rsidRPr="002D56CF">
        <w:rPr>
          <w:rFonts w:ascii="Marker Felt" w:hAnsi="Marker Felt"/>
          <w:b/>
          <w:color w:val="FF0000"/>
          <w:sz w:val="48"/>
          <w:szCs w:val="48"/>
        </w:rPr>
        <w:t>JOB OPPORTUNITIES</w:t>
      </w:r>
    </w:p>
    <w:p w:rsidR="00F51E70" w:rsidRPr="00B251BC" w:rsidRDefault="006A7068" w:rsidP="006A7068">
      <w:pPr>
        <w:widowControl w:val="0"/>
        <w:autoSpaceDE w:val="0"/>
        <w:autoSpaceDN w:val="0"/>
        <w:adjustRightInd w:val="0"/>
        <w:spacing w:after="0" w:line="240" w:lineRule="auto"/>
        <w:jc w:val="center"/>
        <w:rPr>
          <w:rFonts w:ascii="Helvetica Neue" w:hAnsi="Helvetica Neue"/>
          <w:b/>
          <w:color w:val="FF0000"/>
          <w:sz w:val="48"/>
          <w:szCs w:val="48"/>
        </w:rPr>
      </w:pPr>
      <w:r w:rsidRPr="00B251BC">
        <w:rPr>
          <w:rFonts w:ascii="Helvetica Neue" w:hAnsi="Helvetica Neue" w:cs="Arial"/>
          <w:iCs/>
          <w:color w:val="1A1A1A"/>
          <w:sz w:val="28"/>
          <w:szCs w:val="28"/>
        </w:rPr>
        <w:t xml:space="preserve">Did you know that you can find great job opportunities on the MDHA website?  Check it out today, visit </w:t>
      </w:r>
      <w:r w:rsidRPr="00B251BC">
        <w:rPr>
          <w:rFonts w:ascii="Helvetica Neue" w:hAnsi="Helvetica Neue" w:cs="Arial"/>
          <w:iCs/>
          <w:color w:val="0000FF"/>
          <w:sz w:val="28"/>
          <w:szCs w:val="28"/>
        </w:rPr>
        <w:t>http://www.mdhatoday.org/members/Employment%20Opportunities.html</w:t>
      </w:r>
    </w:p>
    <w:p w:rsidR="00526422" w:rsidRDefault="007539D4" w:rsidP="00F51E70">
      <w:r>
        <w:rPr>
          <w:noProof/>
        </w:rPr>
        <w:drawing>
          <wp:inline distT="0" distB="0" distL="0" distR="0">
            <wp:extent cx="5852140" cy="97536"/>
            <wp:effectExtent l="0" t="0" r="0" b="4445"/>
            <wp:docPr id="62" name="Picture 62" descr="Description: Description: C:\Documents and Settings\HP_Administrator.HPBARRYMAIN\Local Settings\Temporary Internet Files\Content.IE5\ALVPQZNL\MC90007269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Description: C:\Documents and Settings\HP_Administrator.HPBARRYMAIN\Local Settings\Temporary Internet Files\Content.IE5\ALVPQZNL\MC900072691[1].gif"/>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5888094" cy="98135"/>
                    </a:xfrm>
                    <a:prstGeom prst="rect">
                      <a:avLst/>
                    </a:prstGeom>
                    <a:noFill/>
                    <a:ln>
                      <a:noFill/>
                    </a:ln>
                  </pic:spPr>
                </pic:pic>
              </a:graphicData>
            </a:graphic>
          </wp:inline>
        </w:drawing>
      </w:r>
    </w:p>
    <w:p w:rsidR="00391AA8" w:rsidRDefault="00391AA8" w:rsidP="00F51E70">
      <w:r>
        <w:rPr>
          <w:noProof/>
        </w:rPr>
        <w:drawing>
          <wp:inline distT="0" distB="0" distL="0" distR="0">
            <wp:extent cx="5699760" cy="812165"/>
            <wp:effectExtent l="0" t="0" r="0" b="635"/>
            <wp:docPr id="22" name="Picture 22" descr="Description: Description: Description: dentalc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ntalcare.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99760" cy="812165"/>
                    </a:xfrm>
                    <a:prstGeom prst="rect">
                      <a:avLst/>
                    </a:prstGeom>
                    <a:noFill/>
                    <a:ln>
                      <a:noFill/>
                    </a:ln>
                  </pic:spPr>
                </pic:pic>
              </a:graphicData>
            </a:graphic>
          </wp:inline>
        </w:drawing>
      </w:r>
    </w:p>
    <w:p w:rsidR="00391AA8" w:rsidRDefault="00391AA8" w:rsidP="00F51E70">
      <w:r>
        <w:rPr>
          <w:noProof/>
        </w:rPr>
        <w:drawing>
          <wp:inline distT="0" distB="0" distL="0" distR="0">
            <wp:extent cx="5715000" cy="95250"/>
            <wp:effectExtent l="0" t="0" r="0" b="0"/>
            <wp:docPr id="23" name="Picture 23" descr="Description: Description: C:\Documents and Settings\HP_Administrator.HPBARRYMAIN\Local Settings\Temporary Internet Files\Content.IE5\ALVPQZNL\MC90007269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Description: C:\Documents and Settings\HP_Administrator.HPBARRYMAIN\Local Settings\Temporary Internet Files\Content.IE5\ALVPQZNL\MC900072691[1].gif"/>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5715000" cy="95250"/>
                    </a:xfrm>
                    <a:prstGeom prst="rect">
                      <a:avLst/>
                    </a:prstGeom>
                    <a:noFill/>
                    <a:ln>
                      <a:noFill/>
                    </a:ln>
                  </pic:spPr>
                </pic:pic>
              </a:graphicData>
            </a:graphic>
          </wp:inline>
        </w:drawing>
      </w:r>
    </w:p>
    <w:p w:rsidR="00F51E70" w:rsidRDefault="00F51E70" w:rsidP="00F51E70">
      <w:r>
        <w:t xml:space="preserve">Become familiar with </w:t>
      </w:r>
      <w:hyperlink r:id="rId18" w:history="1">
        <w:r>
          <w:rPr>
            <w:rStyle w:val="Hyperlink"/>
          </w:rPr>
          <w:t>www.mdhatoday.org</w:t>
        </w:r>
      </w:hyperlink>
      <w:r>
        <w:t xml:space="preserve">  and learn to navigate MDHA’s website!! There is an easy link for a membership </w:t>
      </w:r>
      <w:r w:rsidR="00026525">
        <w:t>application,</w:t>
      </w:r>
      <w:r>
        <w:t xml:space="preserve"> </w:t>
      </w:r>
      <w:r w:rsidR="00026525">
        <w:t xml:space="preserve">and </w:t>
      </w:r>
      <w:r>
        <w:t xml:space="preserve">many opportunities for continuing education credits through various components.  </w:t>
      </w:r>
      <w:r>
        <w:rPr>
          <w:noProof/>
        </w:rPr>
        <w:drawing>
          <wp:inline distT="0" distB="0" distL="0" distR="0">
            <wp:extent cx="5715000" cy="95250"/>
            <wp:effectExtent l="0" t="0" r="0" b="0"/>
            <wp:docPr id="2" name="Picture 2" descr="Description: Description: C:\Documents and Settings\HP_Administrator.HPBARRYMAIN\Local Settings\Temporary Internet Files\Content.IE5\ALVPQZNL\MC90007269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Description: C:\Documents and Settings\HP_Administrator.HPBARRYMAIN\Local Settings\Temporary Internet Files\Content.IE5\ALVPQZNL\MC900072691[1].gif"/>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5715000" cy="95250"/>
                    </a:xfrm>
                    <a:prstGeom prst="rect">
                      <a:avLst/>
                    </a:prstGeom>
                    <a:noFill/>
                    <a:ln>
                      <a:noFill/>
                    </a:ln>
                  </pic:spPr>
                </pic:pic>
              </a:graphicData>
            </a:graphic>
          </wp:inline>
        </w:drawing>
      </w:r>
    </w:p>
    <w:p w:rsidR="009E4B5F" w:rsidRDefault="00F51E70" w:rsidP="00690DBB">
      <w:pPr>
        <w:rPr>
          <w:rFonts w:ascii="Calibri" w:eastAsia="Calibri" w:hAnsi="Calibri" w:cs="Times New Roman"/>
          <w:noProof/>
          <w:color w:val="C00000"/>
        </w:rPr>
      </w:pPr>
      <w:r>
        <w:rPr>
          <w:rFonts w:ascii="Times New Roman" w:eastAsia="Calibri" w:hAnsi="Times New Roman" w:cs="Times New Roman"/>
          <w:b/>
          <w:sz w:val="20"/>
          <w:szCs w:val="20"/>
          <w:u w:val="single"/>
        </w:rPr>
        <w:t>Advertisers</w:t>
      </w:r>
      <w:r>
        <w:rPr>
          <w:rFonts w:ascii="Arial" w:eastAsia="Calibri" w:hAnsi="Arial" w:cs="Arial"/>
          <w:sz w:val="18"/>
          <w:szCs w:val="18"/>
        </w:rPr>
        <w:t xml:space="preserve">:  This Newswire is being sent </w:t>
      </w:r>
      <w:r w:rsidR="00690DBB">
        <w:rPr>
          <w:rFonts w:ascii="Arial" w:eastAsia="Calibri" w:hAnsi="Arial" w:cs="Arial"/>
          <w:sz w:val="18"/>
          <w:szCs w:val="18"/>
        </w:rPr>
        <w:t>bi</w:t>
      </w:r>
      <w:r>
        <w:rPr>
          <w:rFonts w:ascii="Arial" w:eastAsia="Calibri" w:hAnsi="Arial" w:cs="Arial"/>
          <w:sz w:val="18"/>
          <w:szCs w:val="18"/>
        </w:rPr>
        <w:t>monthly to approx. 1000 registered dental hygienists throughout the state.  It reaches these RDH’s and then some!  If you would like to have your l</w:t>
      </w:r>
      <w:r w:rsidR="00AB08A9">
        <w:rPr>
          <w:rFonts w:ascii="Arial" w:eastAsia="Calibri" w:hAnsi="Arial" w:cs="Arial"/>
          <w:sz w:val="18"/>
          <w:szCs w:val="18"/>
        </w:rPr>
        <w:t xml:space="preserve">ogo appear in this publication, </w:t>
      </w:r>
      <w:r>
        <w:rPr>
          <w:rFonts w:ascii="Arial" w:eastAsia="Calibri" w:hAnsi="Arial" w:cs="Arial"/>
          <w:sz w:val="18"/>
          <w:szCs w:val="18"/>
        </w:rPr>
        <w:t xml:space="preserve">please visit our website </w:t>
      </w:r>
      <w:hyperlink r:id="rId19" w:history="1">
        <w:r>
          <w:rPr>
            <w:rStyle w:val="Hyperlink"/>
            <w:rFonts w:ascii="Arial" w:eastAsia="Calibri" w:hAnsi="Arial" w:cs="Arial"/>
            <w:b/>
            <w:color w:val="0000FF"/>
            <w:sz w:val="18"/>
            <w:szCs w:val="18"/>
          </w:rPr>
          <w:t>www.mdhatoday.org</w:t>
        </w:r>
      </w:hyperlink>
      <w:r>
        <w:rPr>
          <w:rFonts w:ascii="Arial" w:eastAsia="Calibri" w:hAnsi="Arial" w:cs="Arial"/>
          <w:sz w:val="18"/>
          <w:szCs w:val="18"/>
        </w:rPr>
        <w:t xml:space="preserve"> and click on the “advertisers” link.  To our readers, you are encouraged to patronize our sponsors!  Thank you!</w:t>
      </w:r>
      <w:r>
        <w:rPr>
          <w:rFonts w:ascii="Calibri" w:eastAsia="Calibri" w:hAnsi="Calibri" w:cs="Times New Roman"/>
          <w:noProof/>
          <w:color w:val="C00000"/>
        </w:rPr>
        <w:t xml:space="preserve">      </w:t>
      </w:r>
    </w:p>
    <w:p w:rsidR="000A7CC2" w:rsidRDefault="009E4B5F" w:rsidP="009E4B5F">
      <w:pPr>
        <w:jc w:val="center"/>
        <w:rPr>
          <w:rFonts w:ascii="Arial" w:eastAsia="Calibri" w:hAnsi="Arial" w:cs="Arial"/>
          <w:sz w:val="18"/>
          <w:szCs w:val="18"/>
        </w:rPr>
      </w:pPr>
      <w:r w:rsidRPr="00070270">
        <w:rPr>
          <w:noProof/>
        </w:rPr>
        <w:lastRenderedPageBreak/>
        <w:drawing>
          <wp:inline distT="0" distB="0" distL="0" distR="0">
            <wp:extent cx="3154045" cy="1574800"/>
            <wp:effectExtent l="0" t="0" r="0" b="0"/>
            <wp:docPr id="14" name="Picture 14" descr="Description: Description: ADHAMichigan-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ADHAMichigan-newlogo.jpg"/>
                    <pic:cNvPicPr>
                      <a:picLocks noChangeAspect="1" noChangeArrowheads="1"/>
                    </pic:cNvPicPr>
                  </pic:nvPicPr>
                  <pic:blipFill>
                    <a:blip r:embed="rId20">
                      <a:extLst>
                        <a:ext uri="{28A0092B-C50C-407E-A947-70E740481C1C}">
                          <a14:useLocalDpi xmlns:a14="http://schemas.microsoft.com/office/drawing/2010/main"/>
                        </a:ext>
                      </a:extLst>
                    </a:blip>
                    <a:srcRect/>
                    <a:stretch>
                      <a:fillRect/>
                    </a:stretch>
                  </pic:blipFill>
                  <pic:spPr bwMode="auto">
                    <a:xfrm>
                      <a:off x="0" y="0"/>
                      <a:ext cx="3162908" cy="1579225"/>
                    </a:xfrm>
                    <a:prstGeom prst="rect">
                      <a:avLst/>
                    </a:prstGeom>
                    <a:noFill/>
                    <a:ln>
                      <a:noFill/>
                    </a:ln>
                  </pic:spPr>
                </pic:pic>
              </a:graphicData>
            </a:graphic>
          </wp:inline>
        </w:drawing>
      </w:r>
    </w:p>
    <w:p w:rsidR="00033B79" w:rsidRDefault="00033B79" w:rsidP="009E4B5F">
      <w:pPr>
        <w:jc w:val="center"/>
        <w:rPr>
          <w:rFonts w:ascii="Arial" w:eastAsia="Calibri" w:hAnsi="Arial" w:cs="Arial"/>
          <w:sz w:val="18"/>
          <w:szCs w:val="18"/>
        </w:rPr>
      </w:pPr>
    </w:p>
    <w:p w:rsidR="00033B79" w:rsidRDefault="00033B79" w:rsidP="00033B79">
      <w:pPr>
        <w:jc w:val="center"/>
        <w:rPr>
          <w:b/>
          <w:color w:val="000000"/>
          <w:sz w:val="52"/>
          <w:szCs w:val="52"/>
        </w:rPr>
      </w:pPr>
      <w:r>
        <w:rPr>
          <w:b/>
          <w:color w:val="000000"/>
          <w:sz w:val="52"/>
          <w:szCs w:val="52"/>
        </w:rPr>
        <w:t>MDHA/ADHA STUDENT CHAPTER</w:t>
      </w:r>
    </w:p>
    <w:p w:rsidR="00033B79" w:rsidRDefault="00033B79" w:rsidP="00033B79">
      <w:pPr>
        <w:jc w:val="center"/>
        <w:rPr>
          <w:color w:val="000000"/>
          <w:sz w:val="36"/>
          <w:szCs w:val="36"/>
        </w:rPr>
      </w:pPr>
      <w:r>
        <w:rPr>
          <w:color w:val="000000"/>
          <w:sz w:val="36"/>
          <w:szCs w:val="36"/>
        </w:rPr>
        <w:t xml:space="preserve">Gourmet Coffee Sale </w:t>
      </w:r>
    </w:p>
    <w:p w:rsidR="00033B79" w:rsidRPr="00033B79" w:rsidRDefault="00033B79" w:rsidP="00033B79">
      <w:pPr>
        <w:jc w:val="center"/>
        <w:rPr>
          <w:color w:val="000000"/>
          <w:sz w:val="36"/>
          <w:szCs w:val="36"/>
        </w:rPr>
      </w:pPr>
      <w:r>
        <w:rPr>
          <w:color w:val="000000"/>
          <w:sz w:val="36"/>
          <w:szCs w:val="36"/>
        </w:rPr>
        <w:t xml:space="preserve"> Fall 2015</w:t>
      </w:r>
    </w:p>
    <w:p w:rsidR="00033B79" w:rsidRDefault="00033B79" w:rsidP="00033B79">
      <w:pPr>
        <w:rPr>
          <w:color w:val="000000"/>
          <w:sz w:val="28"/>
          <w:szCs w:val="28"/>
        </w:rPr>
      </w:pPr>
      <w:r>
        <w:rPr>
          <w:color w:val="000000"/>
          <w:sz w:val="28"/>
          <w:szCs w:val="28"/>
        </w:rPr>
        <w:t>This year, 14 ounce vacuum sealed bags of ground or whole bean coffee will be available at $16.00 each for regular and $18.00 each for decaf.  Our flavors are:</w:t>
      </w:r>
    </w:p>
    <w:p w:rsidR="00033B79" w:rsidRPr="00033B79" w:rsidRDefault="00033B79" w:rsidP="00033B79">
      <w:pPr>
        <w:rPr>
          <w:color w:val="000000"/>
          <w:sz w:val="20"/>
          <w:szCs w:val="20"/>
        </w:rPr>
      </w:pPr>
      <w:r w:rsidRPr="00033B79">
        <w:rPr>
          <w:color w:val="000000"/>
          <w:sz w:val="20"/>
          <w:szCs w:val="20"/>
        </w:rPr>
        <w:t>1. Breakfast Blend</w:t>
      </w:r>
      <w:r>
        <w:rPr>
          <w:color w:val="000000"/>
          <w:sz w:val="20"/>
          <w:szCs w:val="20"/>
        </w:rPr>
        <w:tab/>
      </w:r>
      <w:r w:rsidRPr="00033B79">
        <w:rPr>
          <w:color w:val="000000"/>
          <w:sz w:val="20"/>
          <w:szCs w:val="20"/>
        </w:rPr>
        <w:t xml:space="preserve">2. </w:t>
      </w:r>
      <w:r w:rsidRPr="00033B79">
        <w:rPr>
          <w:color w:val="BF005F"/>
          <w:sz w:val="20"/>
          <w:szCs w:val="20"/>
        </w:rPr>
        <w:t>Decaf</w:t>
      </w:r>
      <w:r w:rsidRPr="00033B79">
        <w:rPr>
          <w:color w:val="000000"/>
          <w:sz w:val="20"/>
          <w:szCs w:val="20"/>
        </w:rPr>
        <w:t xml:space="preserve"> Breakfast Blend</w:t>
      </w:r>
      <w:r>
        <w:rPr>
          <w:color w:val="000000"/>
          <w:sz w:val="20"/>
          <w:szCs w:val="20"/>
        </w:rPr>
        <w:tab/>
      </w:r>
      <w:r>
        <w:rPr>
          <w:color w:val="000000"/>
          <w:sz w:val="20"/>
          <w:szCs w:val="20"/>
        </w:rPr>
        <w:tab/>
      </w:r>
      <w:r w:rsidRPr="00033B79">
        <w:rPr>
          <w:color w:val="000000"/>
          <w:sz w:val="20"/>
          <w:szCs w:val="20"/>
        </w:rPr>
        <w:t>3. Bunches</w:t>
      </w:r>
    </w:p>
    <w:p w:rsidR="00033B79" w:rsidRPr="00033B79" w:rsidRDefault="00033B79" w:rsidP="00033B79">
      <w:pPr>
        <w:rPr>
          <w:color w:val="BF005F"/>
          <w:sz w:val="20"/>
          <w:szCs w:val="20"/>
        </w:rPr>
      </w:pPr>
      <w:r w:rsidRPr="00033B79">
        <w:rPr>
          <w:color w:val="000000"/>
          <w:sz w:val="20"/>
          <w:szCs w:val="20"/>
        </w:rPr>
        <w:t>4.</w:t>
      </w:r>
      <w:r w:rsidRPr="00033B79">
        <w:rPr>
          <w:color w:val="BF005F"/>
          <w:sz w:val="20"/>
          <w:szCs w:val="20"/>
        </w:rPr>
        <w:t xml:space="preserve"> Decaf</w:t>
      </w:r>
      <w:r w:rsidRPr="00033B79">
        <w:rPr>
          <w:color w:val="000000"/>
          <w:sz w:val="20"/>
          <w:szCs w:val="20"/>
        </w:rPr>
        <w:t xml:space="preserve"> Bunches</w:t>
      </w:r>
      <w:r>
        <w:rPr>
          <w:color w:val="BF005F"/>
          <w:sz w:val="20"/>
          <w:szCs w:val="20"/>
        </w:rPr>
        <w:tab/>
      </w:r>
      <w:r>
        <w:rPr>
          <w:color w:val="BF005F"/>
          <w:sz w:val="20"/>
          <w:szCs w:val="20"/>
        </w:rPr>
        <w:tab/>
      </w:r>
      <w:r w:rsidRPr="00033B79">
        <w:rPr>
          <w:color w:val="000000"/>
          <w:sz w:val="20"/>
          <w:szCs w:val="20"/>
        </w:rPr>
        <w:t>5. Winter’s Blend</w:t>
      </w:r>
      <w:r>
        <w:rPr>
          <w:color w:val="BF005F"/>
          <w:sz w:val="20"/>
          <w:szCs w:val="20"/>
        </w:rPr>
        <w:tab/>
      </w:r>
      <w:r>
        <w:rPr>
          <w:color w:val="BF005F"/>
          <w:sz w:val="20"/>
          <w:szCs w:val="20"/>
        </w:rPr>
        <w:tab/>
      </w:r>
      <w:r>
        <w:rPr>
          <w:color w:val="BF005F"/>
          <w:sz w:val="20"/>
          <w:szCs w:val="20"/>
        </w:rPr>
        <w:tab/>
      </w:r>
      <w:r w:rsidRPr="00033B79">
        <w:rPr>
          <w:color w:val="000000"/>
          <w:sz w:val="20"/>
          <w:szCs w:val="20"/>
        </w:rPr>
        <w:t>6. Columbian Supremo</w:t>
      </w:r>
    </w:p>
    <w:p w:rsidR="00033B79" w:rsidRPr="00033B79" w:rsidRDefault="00033B79" w:rsidP="00033B79">
      <w:pPr>
        <w:rPr>
          <w:color w:val="000000"/>
          <w:sz w:val="20"/>
          <w:szCs w:val="20"/>
        </w:rPr>
      </w:pPr>
      <w:r w:rsidRPr="00033B79">
        <w:rPr>
          <w:color w:val="000000"/>
          <w:sz w:val="20"/>
          <w:szCs w:val="20"/>
        </w:rPr>
        <w:t>7. Christmas Spice</w:t>
      </w:r>
      <w:r>
        <w:rPr>
          <w:color w:val="000000"/>
          <w:sz w:val="20"/>
          <w:szCs w:val="20"/>
        </w:rPr>
        <w:tab/>
      </w:r>
      <w:r w:rsidRPr="00033B79">
        <w:rPr>
          <w:color w:val="000000"/>
          <w:sz w:val="20"/>
          <w:szCs w:val="20"/>
        </w:rPr>
        <w:t>8.</w:t>
      </w:r>
      <w:r w:rsidRPr="00033B79">
        <w:rPr>
          <w:color w:val="BF005F"/>
          <w:sz w:val="20"/>
          <w:szCs w:val="20"/>
        </w:rPr>
        <w:t xml:space="preserve"> </w:t>
      </w:r>
      <w:r w:rsidRPr="00033B79">
        <w:rPr>
          <w:sz w:val="20"/>
          <w:szCs w:val="20"/>
        </w:rPr>
        <w:t>Pumpkin Spice</w:t>
      </w:r>
      <w:r>
        <w:rPr>
          <w:color w:val="000000"/>
          <w:sz w:val="20"/>
          <w:szCs w:val="20"/>
        </w:rPr>
        <w:tab/>
      </w:r>
      <w:r>
        <w:rPr>
          <w:color w:val="000000"/>
          <w:sz w:val="20"/>
          <w:szCs w:val="20"/>
        </w:rPr>
        <w:tab/>
      </w:r>
      <w:r>
        <w:rPr>
          <w:color w:val="000000"/>
          <w:sz w:val="20"/>
          <w:szCs w:val="20"/>
        </w:rPr>
        <w:tab/>
      </w:r>
      <w:r w:rsidRPr="00033B79">
        <w:rPr>
          <w:color w:val="000000"/>
          <w:sz w:val="20"/>
          <w:szCs w:val="20"/>
        </w:rPr>
        <w:t>9.</w:t>
      </w:r>
      <w:r w:rsidRPr="00033B79">
        <w:rPr>
          <w:color w:val="C00000"/>
          <w:sz w:val="20"/>
          <w:szCs w:val="20"/>
        </w:rPr>
        <w:t xml:space="preserve"> </w:t>
      </w:r>
      <w:r w:rsidRPr="00033B79">
        <w:rPr>
          <w:color w:val="000000"/>
          <w:sz w:val="20"/>
          <w:szCs w:val="20"/>
        </w:rPr>
        <w:t xml:space="preserve">Coffee Cake </w:t>
      </w:r>
    </w:p>
    <w:p w:rsidR="00033B79" w:rsidRPr="00033B79" w:rsidRDefault="00033B79" w:rsidP="00033B79">
      <w:pPr>
        <w:rPr>
          <w:sz w:val="20"/>
          <w:szCs w:val="20"/>
        </w:rPr>
      </w:pPr>
      <w:r w:rsidRPr="00033B79">
        <w:rPr>
          <w:color w:val="000000"/>
          <w:sz w:val="20"/>
          <w:szCs w:val="20"/>
        </w:rPr>
        <w:t>10.</w:t>
      </w:r>
      <w:r w:rsidRPr="00033B79">
        <w:rPr>
          <w:color w:val="BF005F"/>
          <w:sz w:val="20"/>
          <w:szCs w:val="20"/>
        </w:rPr>
        <w:t xml:space="preserve"> </w:t>
      </w:r>
      <w:r w:rsidRPr="00033B79">
        <w:rPr>
          <w:sz w:val="20"/>
          <w:szCs w:val="20"/>
        </w:rPr>
        <w:t>Jamaican Me Crazy</w:t>
      </w:r>
      <w:r>
        <w:rPr>
          <w:sz w:val="20"/>
          <w:szCs w:val="20"/>
        </w:rPr>
        <w:tab/>
      </w:r>
      <w:r w:rsidRPr="00033B79">
        <w:rPr>
          <w:color w:val="000000"/>
          <w:sz w:val="20"/>
          <w:szCs w:val="20"/>
        </w:rPr>
        <w:t xml:space="preserve">11 </w:t>
      </w:r>
      <w:r w:rsidRPr="00033B79">
        <w:rPr>
          <w:color w:val="C00000"/>
          <w:sz w:val="20"/>
          <w:szCs w:val="20"/>
        </w:rPr>
        <w:t xml:space="preserve">Decaf </w:t>
      </w:r>
      <w:r w:rsidRPr="00033B79">
        <w:rPr>
          <w:color w:val="000000"/>
          <w:sz w:val="20"/>
          <w:szCs w:val="20"/>
        </w:rPr>
        <w:t>Jamaican Me Crazy</w:t>
      </w:r>
      <w:r>
        <w:rPr>
          <w:sz w:val="20"/>
          <w:szCs w:val="20"/>
        </w:rPr>
        <w:tab/>
      </w:r>
      <w:r w:rsidRPr="00033B79">
        <w:rPr>
          <w:color w:val="000000"/>
          <w:sz w:val="20"/>
          <w:szCs w:val="20"/>
        </w:rPr>
        <w:t>12.</w:t>
      </w:r>
      <w:r w:rsidRPr="00033B79">
        <w:rPr>
          <w:color w:val="BF005F"/>
          <w:sz w:val="20"/>
          <w:szCs w:val="20"/>
        </w:rPr>
        <w:t xml:space="preserve"> </w:t>
      </w:r>
      <w:r w:rsidRPr="00033B79">
        <w:rPr>
          <w:sz w:val="20"/>
          <w:szCs w:val="20"/>
        </w:rPr>
        <w:t>Cookie Doodle</w:t>
      </w:r>
    </w:p>
    <w:p w:rsidR="00033B79" w:rsidRPr="00033B79" w:rsidRDefault="00033B79" w:rsidP="00033B79">
      <w:pPr>
        <w:rPr>
          <w:color w:val="000000"/>
          <w:sz w:val="20"/>
          <w:szCs w:val="20"/>
        </w:rPr>
      </w:pPr>
      <w:r w:rsidRPr="00033B79">
        <w:rPr>
          <w:color w:val="000000"/>
          <w:sz w:val="20"/>
          <w:szCs w:val="20"/>
        </w:rPr>
        <w:t xml:space="preserve">13. </w:t>
      </w:r>
      <w:r w:rsidRPr="00033B79">
        <w:rPr>
          <w:color w:val="C00000"/>
          <w:sz w:val="20"/>
          <w:szCs w:val="20"/>
        </w:rPr>
        <w:t>Decaf</w:t>
      </w:r>
      <w:r w:rsidRPr="00033B79">
        <w:rPr>
          <w:color w:val="FF0000"/>
          <w:sz w:val="20"/>
          <w:szCs w:val="20"/>
        </w:rPr>
        <w:t xml:space="preserve"> </w:t>
      </w:r>
      <w:r w:rsidRPr="00033B79">
        <w:rPr>
          <w:color w:val="000000"/>
          <w:sz w:val="20"/>
          <w:szCs w:val="20"/>
        </w:rPr>
        <w:t>Cookie Doodle</w:t>
      </w:r>
    </w:p>
    <w:p w:rsidR="00033B79" w:rsidRPr="008841B7" w:rsidRDefault="00033B79" w:rsidP="00033B79">
      <w:pPr>
        <w:rPr>
          <w:rFonts w:ascii="Arial" w:hAnsi="Arial" w:cs="Arial"/>
          <w:color w:val="000000"/>
          <w:sz w:val="20"/>
          <w:szCs w:val="20"/>
        </w:rPr>
      </w:pPr>
      <w:r>
        <w:rPr>
          <w:rFonts w:ascii="Arial" w:hAnsi="Arial" w:cs="Arial"/>
          <w:color w:val="000000"/>
          <w:sz w:val="20"/>
          <w:szCs w:val="20"/>
        </w:rPr>
        <w:t> </w:t>
      </w:r>
      <w:r>
        <w:rPr>
          <w:b/>
          <w:i/>
          <w:sz w:val="32"/>
          <w:szCs w:val="32"/>
        </w:rPr>
        <w:t xml:space="preserve">PLEASE NOTE THAT THIS YEAR, ONLY ONE COFFEE SALE WILL BE HELD SO LET’S RALLY TO MAKE IT A HUGE SUCCESS! COFFEE WILL BE AVAILABLE FOR PICK ON DECEMBER 10, 2015 AT CENTRAL OFFICE.  COMPONENTS CAN COORDINATE PICK UP.  REMEMBER THAT OUR COFFEE WILL MAKE A GREAT CHRISTMAS GIFT FOR FAMILY AND FRIENDS. ORDERS ARE DUE TO JAN POPOWICH BY NOVEMBER 15.  </w:t>
      </w:r>
    </w:p>
    <w:p w:rsidR="00033B79" w:rsidRDefault="00033B79" w:rsidP="00033B79">
      <w:r>
        <w:t xml:space="preserve">Eve Sidney, RDH        </w:t>
      </w:r>
      <w:hyperlink r:id="rId21" w:history="1">
        <w:r w:rsidRPr="008B29F4">
          <w:rPr>
            <w:rStyle w:val="Hyperlink"/>
          </w:rPr>
          <w:t>sidneyej@gmail.com</w:t>
        </w:r>
      </w:hyperlink>
      <w:r w:rsidR="00444201">
        <w:t xml:space="preserve">        </w:t>
      </w:r>
      <w:r w:rsidRPr="001514D0">
        <w:t>Jan Popowich, RDH</w:t>
      </w:r>
      <w:r>
        <w:t xml:space="preserve">    </w:t>
      </w:r>
      <w:hyperlink r:id="rId22" w:history="1">
        <w:r w:rsidRPr="008B29F4">
          <w:rPr>
            <w:rStyle w:val="Hyperlink"/>
          </w:rPr>
          <w:t>janp2@wowway.com</w:t>
        </w:r>
      </w:hyperlink>
    </w:p>
    <w:p w:rsidR="00033B79" w:rsidRPr="00033B79" w:rsidRDefault="00033B79" w:rsidP="00033B79">
      <w:r w:rsidRPr="001514D0">
        <w:t xml:space="preserve">MDHA </w:t>
      </w:r>
      <w:r>
        <w:t>Coffee</w:t>
      </w:r>
      <w:r w:rsidRPr="001514D0">
        <w:t xml:space="preserve"> Sale </w:t>
      </w:r>
      <w:r>
        <w:t>Co-</w:t>
      </w:r>
      <w:r w:rsidRPr="001514D0">
        <w:t>Chair</w:t>
      </w:r>
      <w:r>
        <w:t>men</w:t>
      </w:r>
      <w:r w:rsidR="00444201">
        <w:t xml:space="preserve">                </w:t>
      </w:r>
      <w:r w:rsidR="00444201">
        <w:tab/>
      </w:r>
      <w:r w:rsidRPr="001514D0">
        <w:t>586-468-9561</w:t>
      </w:r>
      <w:r>
        <w:t xml:space="preserve"> (Jan)</w:t>
      </w:r>
    </w:p>
    <w:p w:rsidR="00033B79" w:rsidRPr="00444201" w:rsidRDefault="00033B79" w:rsidP="00444201">
      <w:pPr>
        <w:ind w:left="360"/>
        <w:rPr>
          <w:b/>
          <w:sz w:val="36"/>
          <w:szCs w:val="36"/>
        </w:rPr>
      </w:pPr>
      <w:r w:rsidRPr="00AE3E25">
        <w:rPr>
          <w:b/>
          <w:sz w:val="36"/>
          <w:szCs w:val="36"/>
        </w:rPr>
        <w:lastRenderedPageBreak/>
        <w:t>ORDERING GUIDELINES</w:t>
      </w:r>
    </w:p>
    <w:p w:rsidR="00033B79" w:rsidRPr="001514D0" w:rsidRDefault="00033B79" w:rsidP="00033B79">
      <w:pPr>
        <w:numPr>
          <w:ilvl w:val="0"/>
          <w:numId w:val="26"/>
        </w:numPr>
        <w:spacing w:after="0" w:line="240" w:lineRule="auto"/>
        <w:rPr>
          <w:b/>
        </w:rPr>
      </w:pPr>
      <w:r>
        <w:t>Designate a C</w:t>
      </w:r>
      <w:r w:rsidRPr="001514D0">
        <w:t>omponent/</w:t>
      </w:r>
      <w:r>
        <w:t>Student Chapter</w:t>
      </w:r>
      <w:r w:rsidRPr="001514D0">
        <w:t xml:space="preserve"> </w:t>
      </w:r>
      <w:r>
        <w:t>coffee sale chairman</w:t>
      </w:r>
      <w:r w:rsidRPr="001514D0">
        <w:t xml:space="preserve"> who will place the component order with the </w:t>
      </w:r>
      <w:r>
        <w:t>Jan Popowich</w:t>
      </w:r>
      <w:r w:rsidRPr="001514D0">
        <w:t>.  Plan your component order deadline to allow you enough time to place your order with the MDHA</w:t>
      </w:r>
      <w:r>
        <w:t xml:space="preserve"> coffee chair before the November 15</w:t>
      </w:r>
      <w:r w:rsidRPr="001514D0">
        <w:t xml:space="preserve"> deadline.  Be sure to collect payment with orders. </w:t>
      </w:r>
      <w:r>
        <w:t xml:space="preserve"> Order forms are included in this packet.</w:t>
      </w:r>
    </w:p>
    <w:p w:rsidR="00033B79" w:rsidRDefault="00033B79" w:rsidP="00033B79">
      <w:pPr>
        <w:numPr>
          <w:ilvl w:val="0"/>
          <w:numId w:val="26"/>
        </w:numPr>
        <w:spacing w:after="0" w:line="240" w:lineRule="auto"/>
        <w:rPr>
          <w:b/>
        </w:rPr>
      </w:pPr>
      <w:r>
        <w:rPr>
          <w:b/>
        </w:rPr>
        <w:t>ORDER DEADLINE TO JAN POPOWICH IS Sunday, November 15.</w:t>
      </w:r>
    </w:p>
    <w:p w:rsidR="00033B79" w:rsidRPr="00444201" w:rsidRDefault="00033B79" w:rsidP="00444201">
      <w:pPr>
        <w:ind w:left="660"/>
      </w:pPr>
      <w:r>
        <w:t>Call Jan</w:t>
      </w:r>
      <w:r w:rsidRPr="001514D0">
        <w:t xml:space="preserve"> with your final order on or before </w:t>
      </w:r>
      <w:r>
        <w:t>November 15</w:t>
      </w:r>
      <w:r w:rsidRPr="001514D0">
        <w:t>.  You can call evenings or</w:t>
      </w:r>
      <w:r w:rsidR="00444201">
        <w:t xml:space="preserve"> </w:t>
      </w:r>
      <w:r>
        <w:t xml:space="preserve">weekends, </w:t>
      </w:r>
      <w:r w:rsidRPr="001514D0">
        <w:t>contact me by email, or leave a message on my voice mail.  I will return your</w:t>
      </w:r>
      <w:r w:rsidR="00444201">
        <w:t xml:space="preserve"> </w:t>
      </w:r>
      <w:r>
        <w:t>call or email</w:t>
      </w:r>
      <w:r w:rsidRPr="001514D0">
        <w:t>.  I will need your nam</w:t>
      </w:r>
      <w:r>
        <w:t>e, phone number, component name and</w:t>
      </w:r>
      <w:r w:rsidRPr="001514D0">
        <w:t xml:space="preserve"> </w:t>
      </w:r>
      <w:r>
        <w:t>coffee</w:t>
      </w:r>
      <w:r w:rsidRPr="001514D0">
        <w:t xml:space="preserve"> order</w:t>
      </w:r>
      <w:r>
        <w:t xml:space="preserve">.  </w:t>
      </w:r>
      <w:r w:rsidRPr="005C006D">
        <w:rPr>
          <w:b/>
        </w:rPr>
        <w:t>PLEASE REMEMBER THAT ALL</w:t>
      </w:r>
      <w:r>
        <w:rPr>
          <w:b/>
        </w:rPr>
        <w:t xml:space="preserve"> MONEY IS DUE TO MDHA IMMEDIATELY</w:t>
      </w:r>
      <w:r w:rsidRPr="005C006D">
        <w:rPr>
          <w:b/>
        </w:rPr>
        <w:t xml:space="preserve"> AFTER PLACING YOUR ORDER. THIS YEAR THE COMPONENT CHECK</w:t>
      </w:r>
      <w:r>
        <w:rPr>
          <w:b/>
        </w:rPr>
        <w:t xml:space="preserve"> SHOULD BE MAILED TO JAN POPOWICH’S</w:t>
      </w:r>
      <w:r w:rsidRPr="005C006D">
        <w:rPr>
          <w:b/>
        </w:rPr>
        <w:t xml:space="preserve"> HOME ADDRESS.  AFTER I DOCUMENT THAT IT HAS BEEN RECEIVED I WILL FORWARD IT TO CENTRAL OFFICE.</w:t>
      </w:r>
      <w:r>
        <w:rPr>
          <w:b/>
          <w:u w:val="single"/>
        </w:rPr>
        <w:t xml:space="preserve">  </w:t>
      </w:r>
    </w:p>
    <w:p w:rsidR="00033B79" w:rsidRPr="00974A76" w:rsidRDefault="00033B79" w:rsidP="00033B79">
      <w:pPr>
        <w:numPr>
          <w:ilvl w:val="0"/>
          <w:numId w:val="26"/>
        </w:numPr>
        <w:spacing w:after="0" w:line="240" w:lineRule="auto"/>
        <w:rPr>
          <w:b/>
        </w:rPr>
      </w:pPr>
      <w:r w:rsidRPr="00974A76">
        <w:rPr>
          <w:b/>
          <w:i/>
          <w:u w:val="single"/>
        </w:rPr>
        <w:t>Payment</w:t>
      </w:r>
      <w:r>
        <w:rPr>
          <w:b/>
          <w:i/>
          <w:u w:val="single"/>
        </w:rPr>
        <w:t xml:space="preserve"> to MDHA</w:t>
      </w:r>
      <w:r w:rsidRPr="00974A76">
        <w:rPr>
          <w:b/>
          <w:i/>
          <w:u w:val="single"/>
        </w:rPr>
        <w:t xml:space="preserve"> is made with ONE component check</w:t>
      </w:r>
      <w:r w:rsidRPr="00974A76">
        <w:rPr>
          <w:b/>
          <w:u w:val="single"/>
        </w:rPr>
        <w:t>.</w:t>
      </w:r>
    </w:p>
    <w:p w:rsidR="00444201" w:rsidRDefault="00444201" w:rsidP="00444201">
      <w:pPr>
        <w:rPr>
          <w:b/>
        </w:rPr>
      </w:pPr>
    </w:p>
    <w:p w:rsidR="00033B79" w:rsidRPr="00AE3E25" w:rsidRDefault="00033B79" w:rsidP="00444201">
      <w:pPr>
        <w:rPr>
          <w:b/>
          <w:sz w:val="28"/>
          <w:szCs w:val="28"/>
        </w:rPr>
      </w:pPr>
      <w:r w:rsidRPr="00AE3E25">
        <w:rPr>
          <w:b/>
          <w:sz w:val="28"/>
          <w:szCs w:val="28"/>
        </w:rPr>
        <w:t>DELIVERY GUIDELINES</w:t>
      </w:r>
    </w:p>
    <w:p w:rsidR="00033B79" w:rsidRPr="00AE3E25" w:rsidRDefault="00033B79" w:rsidP="00033B79">
      <w:pPr>
        <w:numPr>
          <w:ilvl w:val="0"/>
          <w:numId w:val="28"/>
        </w:numPr>
        <w:spacing w:after="0" w:line="240" w:lineRule="auto"/>
      </w:pPr>
      <w:r w:rsidRPr="00AE3E25">
        <w:t xml:space="preserve">The coffee will be available for pick up by components and </w:t>
      </w:r>
      <w:r>
        <w:t>Student Chapter</w:t>
      </w:r>
      <w:r w:rsidRPr="00AE3E25">
        <w:t xml:space="preserve"> groups </w:t>
      </w:r>
      <w:r>
        <w:t>on December 10 at Central Office.  Components can coordinate pick up</w:t>
      </w:r>
      <w:r w:rsidRPr="00AE3E25">
        <w:t>.</w:t>
      </w:r>
    </w:p>
    <w:p w:rsidR="00033B79" w:rsidRDefault="00033B79" w:rsidP="00033B79">
      <w:pPr>
        <w:numPr>
          <w:ilvl w:val="0"/>
          <w:numId w:val="28"/>
        </w:numPr>
        <w:spacing w:after="0" w:line="240" w:lineRule="auto"/>
      </w:pPr>
      <w:r w:rsidRPr="00AE3E25">
        <w:t xml:space="preserve">For questions regarding delivery, please contact Eve Sidney at </w:t>
      </w:r>
      <w:hyperlink r:id="rId23" w:history="1">
        <w:r w:rsidRPr="008B29F4">
          <w:rPr>
            <w:rStyle w:val="Hyperlink"/>
          </w:rPr>
          <w:t>sidneyej@gmail.com</w:t>
        </w:r>
      </w:hyperlink>
    </w:p>
    <w:p w:rsidR="00033B79" w:rsidRPr="00AE3E25" w:rsidRDefault="00033B79" w:rsidP="00444201">
      <w:pPr>
        <w:rPr>
          <w:b/>
          <w:sz w:val="28"/>
          <w:szCs w:val="28"/>
        </w:rPr>
      </w:pPr>
      <w:r w:rsidRPr="00AE3E25">
        <w:rPr>
          <w:b/>
          <w:sz w:val="28"/>
          <w:szCs w:val="28"/>
        </w:rPr>
        <w:t>PAYMENT GUIDELINES</w:t>
      </w:r>
    </w:p>
    <w:p w:rsidR="00033B79" w:rsidRPr="00AE3E25" w:rsidRDefault="00033B79" w:rsidP="00033B79">
      <w:pPr>
        <w:numPr>
          <w:ilvl w:val="0"/>
          <w:numId w:val="27"/>
        </w:numPr>
        <w:tabs>
          <w:tab w:val="num" w:pos="72"/>
        </w:tabs>
        <w:spacing w:after="0" w:line="240" w:lineRule="auto"/>
        <w:rPr>
          <w:b/>
        </w:rPr>
      </w:pPr>
      <w:r w:rsidRPr="00AE3E25">
        <w:t>Components/</w:t>
      </w:r>
      <w:r>
        <w:t>Student Chapters</w:t>
      </w:r>
      <w:r w:rsidRPr="00AE3E25">
        <w:t xml:space="preserve"> should collect payment with the orders.  Coffee purchasers should make checks to the component or</w:t>
      </w:r>
      <w:r>
        <w:t xml:space="preserve"> student chapter</w:t>
      </w:r>
      <w:r w:rsidRPr="00AE3E25">
        <w:t xml:space="preserve">, </w:t>
      </w:r>
      <w:r w:rsidRPr="00AE3E25">
        <w:rPr>
          <w:b/>
        </w:rPr>
        <w:t xml:space="preserve">not to MDHA.  </w:t>
      </w:r>
    </w:p>
    <w:p w:rsidR="00033B79" w:rsidRPr="00AE3E25" w:rsidRDefault="00033B79" w:rsidP="00033B79">
      <w:pPr>
        <w:numPr>
          <w:ilvl w:val="0"/>
          <w:numId w:val="27"/>
        </w:numPr>
        <w:spacing w:after="0" w:line="240" w:lineRule="auto"/>
        <w:rPr>
          <w:b/>
        </w:rPr>
      </w:pPr>
      <w:r w:rsidRPr="00AE3E25">
        <w:t>Payment is due to Jan Popowich immediately after placing your order. I’ll give you the total amount to be sent.  DO NOT SEND A CHECK PRIOR TO PLACING THE COFFEE ORDER.</w:t>
      </w:r>
    </w:p>
    <w:p w:rsidR="00033B79" w:rsidRPr="00AE3E25" w:rsidRDefault="00033B79" w:rsidP="00033B79">
      <w:pPr>
        <w:numPr>
          <w:ilvl w:val="0"/>
          <w:numId w:val="27"/>
        </w:numPr>
        <w:spacing w:after="0" w:line="240" w:lineRule="auto"/>
        <w:rPr>
          <w:b/>
        </w:rPr>
      </w:pPr>
      <w:r w:rsidRPr="00AE3E25">
        <w:t xml:space="preserve">Payment to MDHA must be in the form of </w:t>
      </w:r>
      <w:r w:rsidRPr="00AE3E25">
        <w:rPr>
          <w:b/>
        </w:rPr>
        <w:t>ONE</w:t>
      </w:r>
      <w:r w:rsidRPr="00AE3E25">
        <w:t xml:space="preserve"> check made payable to </w:t>
      </w:r>
      <w:r w:rsidRPr="00AE3E25">
        <w:rPr>
          <w:b/>
        </w:rPr>
        <w:t>MDHA</w:t>
      </w:r>
      <w:r w:rsidRPr="00AE3E25">
        <w:t xml:space="preserve">. Please write the name of your component on the check.  Please use the enclosed form when mailing your component payment to Jan Popowich.  </w:t>
      </w:r>
    </w:p>
    <w:p w:rsidR="00033B79" w:rsidRPr="00AE3E25" w:rsidRDefault="00033B79" w:rsidP="00033B79">
      <w:pPr>
        <w:numPr>
          <w:ilvl w:val="0"/>
          <w:numId w:val="27"/>
        </w:numPr>
        <w:spacing w:after="0" w:line="240" w:lineRule="auto"/>
        <w:rPr>
          <w:b/>
        </w:rPr>
      </w:pPr>
      <w:r w:rsidRPr="00AE3E25">
        <w:t xml:space="preserve">Payment to MDHA should equal the total number of bags sold x </w:t>
      </w:r>
      <w:r w:rsidRPr="00AE3E25">
        <w:rPr>
          <w:color w:val="FF0000"/>
        </w:rPr>
        <w:t>$</w:t>
      </w:r>
      <w:r>
        <w:rPr>
          <w:color w:val="FF0000"/>
        </w:rPr>
        <w:t>14</w:t>
      </w:r>
      <w:r w:rsidRPr="00AE3E25">
        <w:rPr>
          <w:color w:val="FF0000"/>
        </w:rPr>
        <w:t>.00 for regular coffee a</w:t>
      </w:r>
      <w:r>
        <w:rPr>
          <w:color w:val="FF0000"/>
        </w:rPr>
        <w:t>nd $16.00</w:t>
      </w:r>
      <w:r w:rsidRPr="00AE3E25">
        <w:rPr>
          <w:color w:val="FF0000"/>
        </w:rPr>
        <w:t xml:space="preserve"> for decaf coffee</w:t>
      </w:r>
      <w:r w:rsidRPr="00AE3E25">
        <w:t xml:space="preserve">. Each component or </w:t>
      </w:r>
      <w:r>
        <w:t>Student Chapter</w:t>
      </w:r>
      <w:r w:rsidRPr="00AE3E25">
        <w:t xml:space="preserve"> group will keep </w:t>
      </w:r>
      <w:r w:rsidRPr="00AE3E25">
        <w:rPr>
          <w:color w:val="FF0000"/>
        </w:rPr>
        <w:t>$2.00</w:t>
      </w:r>
      <w:r w:rsidRPr="00AE3E25">
        <w:t xml:space="preserve"> per bag sold.  </w:t>
      </w:r>
    </w:p>
    <w:p w:rsidR="00033B79" w:rsidRPr="00AE3E25" w:rsidRDefault="00033B79" w:rsidP="00033B79">
      <w:pPr>
        <w:numPr>
          <w:ilvl w:val="0"/>
          <w:numId w:val="27"/>
        </w:numPr>
        <w:spacing w:after="0" w:line="240" w:lineRule="auto"/>
        <w:rPr>
          <w:b/>
        </w:rPr>
      </w:pPr>
      <w:r w:rsidRPr="00AE3E25">
        <w:t>Payment is sent to MDHA Coffee Sale c/o Jan Popowich</w:t>
      </w:r>
    </w:p>
    <w:p w:rsidR="00033B79" w:rsidRPr="00444201" w:rsidRDefault="00033B79" w:rsidP="00444201">
      <w:pPr>
        <w:ind w:left="360"/>
        <w:rPr>
          <w:b/>
        </w:rPr>
      </w:pPr>
      <w:r w:rsidRPr="00AE3E25">
        <w:t xml:space="preserve">                              </w:t>
      </w:r>
      <w:r w:rsidRPr="00AE3E25">
        <w:rPr>
          <w:b/>
        </w:rPr>
        <w:t xml:space="preserve">       </w:t>
      </w:r>
      <w:r w:rsidRPr="00AE3E25">
        <w:t>38591 Thornwood</w:t>
      </w:r>
      <w:r>
        <w:t xml:space="preserve"> Dr, Harrison Township, MI  48045</w:t>
      </w:r>
    </w:p>
    <w:sectPr w:rsidR="00033B79" w:rsidRPr="00444201" w:rsidSect="003E5C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icrosoft Sans Serif">
    <w:panose1 w:val="020B0604020202020204"/>
    <w:charset w:val="00"/>
    <w:family w:val="swiss"/>
    <w:pitch w:val="variable"/>
    <w:sig w:usb0="E1002AFF" w:usb1="C0000002" w:usb2="00000008" w:usb3="00000000" w:csb0="000101FF" w:csb1="00000000"/>
  </w:font>
  <w:font w:name="Mongolian Baiti">
    <w:panose1 w:val="03000500000000000000"/>
    <w:charset w:val="00"/>
    <w:family w:val="script"/>
    <w:pitch w:val="variable"/>
    <w:sig w:usb0="80000023" w:usb1="00000000" w:usb2="00020000" w:usb3="00000000" w:csb0="00000001" w:csb1="00000000"/>
  </w:font>
  <w:font w:name="Leelawadee">
    <w:altName w:val="Optima ExtraBlack"/>
    <w:panose1 w:val="020B0502040204020203"/>
    <w:charset w:val="00"/>
    <w:family w:val="swiss"/>
    <w:pitch w:val="variable"/>
    <w:sig w:usb0="01000003" w:usb1="00000000" w:usb2="00000000" w:usb3="00000000" w:csb0="00010001"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Marker Felt">
    <w:altName w:val="Courier New"/>
    <w:charset w:val="00"/>
    <w:family w:val="auto"/>
    <w:pitch w:val="variable"/>
    <w:sig w:usb0="00000001" w:usb1="00000040"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Helvetica Neue">
    <w:altName w:val="Malgun Gothic"/>
    <w:charset w:val="00"/>
    <w:family w:val="auto"/>
    <w:pitch w:val="variable"/>
    <w:sig w:usb0="00000003"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0443C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2E183C"/>
    <w:multiLevelType w:val="hybridMultilevel"/>
    <w:tmpl w:val="C37C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642566"/>
    <w:multiLevelType w:val="hybridMultilevel"/>
    <w:tmpl w:val="FEF6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6C3193"/>
    <w:multiLevelType w:val="hybridMultilevel"/>
    <w:tmpl w:val="00F28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EB594D"/>
    <w:multiLevelType w:val="hybridMultilevel"/>
    <w:tmpl w:val="35462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566E97"/>
    <w:multiLevelType w:val="hybridMultilevel"/>
    <w:tmpl w:val="3F0C3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9766A6"/>
    <w:multiLevelType w:val="hybridMultilevel"/>
    <w:tmpl w:val="55587F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90624D"/>
    <w:multiLevelType w:val="hybridMultilevel"/>
    <w:tmpl w:val="94924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213379"/>
    <w:multiLevelType w:val="hybridMultilevel"/>
    <w:tmpl w:val="CA466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7D5C28"/>
    <w:multiLevelType w:val="hybridMultilevel"/>
    <w:tmpl w:val="6820F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C70F49"/>
    <w:multiLevelType w:val="hybridMultilevel"/>
    <w:tmpl w:val="3668B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232C28"/>
    <w:multiLevelType w:val="hybridMultilevel"/>
    <w:tmpl w:val="6D805A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135112"/>
    <w:multiLevelType w:val="hybridMultilevel"/>
    <w:tmpl w:val="B9603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6905F43"/>
    <w:multiLevelType w:val="hybridMultilevel"/>
    <w:tmpl w:val="936067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4F75DE"/>
    <w:multiLevelType w:val="hybridMultilevel"/>
    <w:tmpl w:val="4418D4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FE689B"/>
    <w:multiLevelType w:val="hybridMultilevel"/>
    <w:tmpl w:val="815AE8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EDD5600"/>
    <w:multiLevelType w:val="hybridMultilevel"/>
    <w:tmpl w:val="773C9D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570969"/>
    <w:multiLevelType w:val="hybridMultilevel"/>
    <w:tmpl w:val="4F9A1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AF542E"/>
    <w:multiLevelType w:val="hybridMultilevel"/>
    <w:tmpl w:val="69822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C87732"/>
    <w:multiLevelType w:val="hybridMultilevel"/>
    <w:tmpl w:val="2B3E7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B26BB7"/>
    <w:multiLevelType w:val="hybridMultilevel"/>
    <w:tmpl w:val="591CD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8B565ED"/>
    <w:multiLevelType w:val="hybridMultilevel"/>
    <w:tmpl w:val="F304820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017D93"/>
    <w:multiLevelType w:val="hybridMultilevel"/>
    <w:tmpl w:val="342CF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EF368F"/>
    <w:multiLevelType w:val="hybridMultilevel"/>
    <w:tmpl w:val="97784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823DBD"/>
    <w:multiLevelType w:val="hybridMultilevel"/>
    <w:tmpl w:val="55B45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CF5AFE"/>
    <w:multiLevelType w:val="hybridMultilevel"/>
    <w:tmpl w:val="F7FE5B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145251"/>
    <w:multiLevelType w:val="hybridMultilevel"/>
    <w:tmpl w:val="65B2C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9"/>
  </w:num>
  <w:num w:numId="4">
    <w:abstractNumId w:val="1"/>
  </w:num>
  <w:num w:numId="5">
    <w:abstractNumId w:val="9"/>
  </w:num>
  <w:num w:numId="6">
    <w:abstractNumId w:val="4"/>
  </w:num>
  <w:num w:numId="7">
    <w:abstractNumId w:val="10"/>
  </w:num>
  <w:num w:numId="8">
    <w:abstractNumId w:val="22"/>
  </w:num>
  <w:num w:numId="9">
    <w:abstractNumId w:val="14"/>
  </w:num>
  <w:num w:numId="10">
    <w:abstractNumId w:val="26"/>
  </w:num>
  <w:num w:numId="11">
    <w:abstractNumId w:val="25"/>
  </w:num>
  <w:num w:numId="12">
    <w:abstractNumId w:val="7"/>
  </w:num>
  <w:num w:numId="13">
    <w:abstractNumId w:val="0"/>
  </w:num>
  <w:num w:numId="14">
    <w:abstractNumId w:val="27"/>
  </w:num>
  <w:num w:numId="15">
    <w:abstractNumId w:val="11"/>
  </w:num>
  <w:num w:numId="16">
    <w:abstractNumId w:val="6"/>
  </w:num>
  <w:num w:numId="17">
    <w:abstractNumId w:val="5"/>
  </w:num>
  <w:num w:numId="18">
    <w:abstractNumId w:val="18"/>
  </w:num>
  <w:num w:numId="19">
    <w:abstractNumId w:val="17"/>
  </w:num>
  <w:num w:numId="20">
    <w:abstractNumId w:val="2"/>
  </w:num>
  <w:num w:numId="21">
    <w:abstractNumId w:val="15"/>
  </w:num>
  <w:num w:numId="22">
    <w:abstractNumId w:val="12"/>
  </w:num>
  <w:num w:numId="23">
    <w:abstractNumId w:val="23"/>
  </w:num>
  <w:num w:numId="24">
    <w:abstractNumId w:val="20"/>
  </w:num>
  <w:num w:numId="25">
    <w:abstractNumId w:val="3"/>
  </w:num>
  <w:num w:numId="26">
    <w:abstractNumId w:val="16"/>
  </w:num>
  <w:num w:numId="27">
    <w:abstractNumId w:val="2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70"/>
    <w:rsid w:val="00022F87"/>
    <w:rsid w:val="00026525"/>
    <w:rsid w:val="000321EA"/>
    <w:rsid w:val="00032E71"/>
    <w:rsid w:val="00033B79"/>
    <w:rsid w:val="000655B5"/>
    <w:rsid w:val="00070270"/>
    <w:rsid w:val="00087594"/>
    <w:rsid w:val="00095490"/>
    <w:rsid w:val="000A43ED"/>
    <w:rsid w:val="000A7CC2"/>
    <w:rsid w:val="000C2E10"/>
    <w:rsid w:val="000C46F5"/>
    <w:rsid w:val="000C49DA"/>
    <w:rsid w:val="000C669F"/>
    <w:rsid w:val="000D2078"/>
    <w:rsid w:val="000D7F45"/>
    <w:rsid w:val="000F7325"/>
    <w:rsid w:val="00103D02"/>
    <w:rsid w:val="001134E3"/>
    <w:rsid w:val="001425DA"/>
    <w:rsid w:val="0015175B"/>
    <w:rsid w:val="00167C6D"/>
    <w:rsid w:val="001712CA"/>
    <w:rsid w:val="00175B46"/>
    <w:rsid w:val="001762E8"/>
    <w:rsid w:val="0017784C"/>
    <w:rsid w:val="001B2C99"/>
    <w:rsid w:val="001B73E2"/>
    <w:rsid w:val="001D451A"/>
    <w:rsid w:val="001E5F9D"/>
    <w:rsid w:val="001F4211"/>
    <w:rsid w:val="001F4C71"/>
    <w:rsid w:val="00202CFA"/>
    <w:rsid w:val="00211782"/>
    <w:rsid w:val="00240767"/>
    <w:rsid w:val="002450E3"/>
    <w:rsid w:val="0025072D"/>
    <w:rsid w:val="00252203"/>
    <w:rsid w:val="0026016A"/>
    <w:rsid w:val="00261B5F"/>
    <w:rsid w:val="00264019"/>
    <w:rsid w:val="00284C4E"/>
    <w:rsid w:val="0028688E"/>
    <w:rsid w:val="002A62F0"/>
    <w:rsid w:val="002C6ED8"/>
    <w:rsid w:val="002D56CF"/>
    <w:rsid w:val="002E0042"/>
    <w:rsid w:val="002E02FC"/>
    <w:rsid w:val="002E658F"/>
    <w:rsid w:val="002F5662"/>
    <w:rsid w:val="00303C44"/>
    <w:rsid w:val="00305196"/>
    <w:rsid w:val="00320FFA"/>
    <w:rsid w:val="00345C91"/>
    <w:rsid w:val="00351BA0"/>
    <w:rsid w:val="00353927"/>
    <w:rsid w:val="00357305"/>
    <w:rsid w:val="00371C15"/>
    <w:rsid w:val="00380969"/>
    <w:rsid w:val="00380F6D"/>
    <w:rsid w:val="00391AA8"/>
    <w:rsid w:val="00394AF6"/>
    <w:rsid w:val="003B34D3"/>
    <w:rsid w:val="003B6197"/>
    <w:rsid w:val="003D35D9"/>
    <w:rsid w:val="003D3A2A"/>
    <w:rsid w:val="003E5C89"/>
    <w:rsid w:val="003F2783"/>
    <w:rsid w:val="004043CB"/>
    <w:rsid w:val="00416EB1"/>
    <w:rsid w:val="00422344"/>
    <w:rsid w:val="00436DE0"/>
    <w:rsid w:val="00444201"/>
    <w:rsid w:val="00444E16"/>
    <w:rsid w:val="00493613"/>
    <w:rsid w:val="00493D0C"/>
    <w:rsid w:val="004A7C72"/>
    <w:rsid w:val="004B6804"/>
    <w:rsid w:val="004D3785"/>
    <w:rsid w:val="004D5F90"/>
    <w:rsid w:val="004D7AC1"/>
    <w:rsid w:val="004F042C"/>
    <w:rsid w:val="00510B45"/>
    <w:rsid w:val="005247A5"/>
    <w:rsid w:val="00526422"/>
    <w:rsid w:val="00542152"/>
    <w:rsid w:val="005643BC"/>
    <w:rsid w:val="00582D14"/>
    <w:rsid w:val="00593E2B"/>
    <w:rsid w:val="005B0C0F"/>
    <w:rsid w:val="005B24FD"/>
    <w:rsid w:val="005D0804"/>
    <w:rsid w:val="005D1981"/>
    <w:rsid w:val="005E6EC8"/>
    <w:rsid w:val="005F0D0E"/>
    <w:rsid w:val="005F248B"/>
    <w:rsid w:val="00600B0E"/>
    <w:rsid w:val="006029EB"/>
    <w:rsid w:val="00613F34"/>
    <w:rsid w:val="006341F0"/>
    <w:rsid w:val="0063542B"/>
    <w:rsid w:val="006539C9"/>
    <w:rsid w:val="00655BC8"/>
    <w:rsid w:val="00660BF0"/>
    <w:rsid w:val="00662BFC"/>
    <w:rsid w:val="006707C9"/>
    <w:rsid w:val="00690DBB"/>
    <w:rsid w:val="0069433A"/>
    <w:rsid w:val="00694397"/>
    <w:rsid w:val="006A1585"/>
    <w:rsid w:val="006A25AB"/>
    <w:rsid w:val="006A7068"/>
    <w:rsid w:val="006C5014"/>
    <w:rsid w:val="006E147D"/>
    <w:rsid w:val="006F0367"/>
    <w:rsid w:val="00706B73"/>
    <w:rsid w:val="00713E0F"/>
    <w:rsid w:val="00740861"/>
    <w:rsid w:val="00745091"/>
    <w:rsid w:val="00750C4B"/>
    <w:rsid w:val="007539D4"/>
    <w:rsid w:val="00760A0B"/>
    <w:rsid w:val="00793787"/>
    <w:rsid w:val="007B1FD2"/>
    <w:rsid w:val="007C18B8"/>
    <w:rsid w:val="007C2C0C"/>
    <w:rsid w:val="007C3981"/>
    <w:rsid w:val="007E4BD5"/>
    <w:rsid w:val="007E6F60"/>
    <w:rsid w:val="007F360F"/>
    <w:rsid w:val="008106AD"/>
    <w:rsid w:val="0082168B"/>
    <w:rsid w:val="00845B56"/>
    <w:rsid w:val="00851694"/>
    <w:rsid w:val="00852250"/>
    <w:rsid w:val="00864323"/>
    <w:rsid w:val="00871FF9"/>
    <w:rsid w:val="008841B7"/>
    <w:rsid w:val="00893C9C"/>
    <w:rsid w:val="00894B4C"/>
    <w:rsid w:val="008A0C1D"/>
    <w:rsid w:val="008D27BC"/>
    <w:rsid w:val="009142FF"/>
    <w:rsid w:val="00915A3B"/>
    <w:rsid w:val="00985E39"/>
    <w:rsid w:val="00993422"/>
    <w:rsid w:val="009A201C"/>
    <w:rsid w:val="009C55FA"/>
    <w:rsid w:val="009E4B5F"/>
    <w:rsid w:val="009E7F65"/>
    <w:rsid w:val="009F22B2"/>
    <w:rsid w:val="00A125CF"/>
    <w:rsid w:val="00A21A77"/>
    <w:rsid w:val="00A3394E"/>
    <w:rsid w:val="00A36775"/>
    <w:rsid w:val="00A37BC3"/>
    <w:rsid w:val="00A40675"/>
    <w:rsid w:val="00A542CA"/>
    <w:rsid w:val="00A5641B"/>
    <w:rsid w:val="00A649A6"/>
    <w:rsid w:val="00A663DD"/>
    <w:rsid w:val="00AA0438"/>
    <w:rsid w:val="00AB08A9"/>
    <w:rsid w:val="00AB6DF8"/>
    <w:rsid w:val="00AE3193"/>
    <w:rsid w:val="00B02F3F"/>
    <w:rsid w:val="00B2399E"/>
    <w:rsid w:val="00B251BC"/>
    <w:rsid w:val="00B25F7E"/>
    <w:rsid w:val="00B27DB0"/>
    <w:rsid w:val="00B36AA2"/>
    <w:rsid w:val="00B408C7"/>
    <w:rsid w:val="00B45A31"/>
    <w:rsid w:val="00B53C0F"/>
    <w:rsid w:val="00B53F6D"/>
    <w:rsid w:val="00BB291E"/>
    <w:rsid w:val="00BB72E3"/>
    <w:rsid w:val="00BC315B"/>
    <w:rsid w:val="00BC3F0D"/>
    <w:rsid w:val="00BC6C24"/>
    <w:rsid w:val="00BD7AF9"/>
    <w:rsid w:val="00BE075E"/>
    <w:rsid w:val="00BE2C34"/>
    <w:rsid w:val="00BE3A30"/>
    <w:rsid w:val="00BF0BB3"/>
    <w:rsid w:val="00BF4E4B"/>
    <w:rsid w:val="00C06481"/>
    <w:rsid w:val="00C13CE8"/>
    <w:rsid w:val="00C2161D"/>
    <w:rsid w:val="00C253BD"/>
    <w:rsid w:val="00C35756"/>
    <w:rsid w:val="00C50C5F"/>
    <w:rsid w:val="00C55C73"/>
    <w:rsid w:val="00C65313"/>
    <w:rsid w:val="00C74EF9"/>
    <w:rsid w:val="00C962DE"/>
    <w:rsid w:val="00C97921"/>
    <w:rsid w:val="00CA12D5"/>
    <w:rsid w:val="00CC56E3"/>
    <w:rsid w:val="00CD5406"/>
    <w:rsid w:val="00CD5F67"/>
    <w:rsid w:val="00CD6D09"/>
    <w:rsid w:val="00CE0F91"/>
    <w:rsid w:val="00CF4671"/>
    <w:rsid w:val="00D10D97"/>
    <w:rsid w:val="00D125C6"/>
    <w:rsid w:val="00D17537"/>
    <w:rsid w:val="00D214A4"/>
    <w:rsid w:val="00D32764"/>
    <w:rsid w:val="00D36D69"/>
    <w:rsid w:val="00D411DA"/>
    <w:rsid w:val="00D6532E"/>
    <w:rsid w:val="00D71050"/>
    <w:rsid w:val="00D74017"/>
    <w:rsid w:val="00D80BF8"/>
    <w:rsid w:val="00D96291"/>
    <w:rsid w:val="00DA0637"/>
    <w:rsid w:val="00DA337E"/>
    <w:rsid w:val="00DB783B"/>
    <w:rsid w:val="00DD11FD"/>
    <w:rsid w:val="00DD2CD1"/>
    <w:rsid w:val="00DE0F6E"/>
    <w:rsid w:val="00DE1DCA"/>
    <w:rsid w:val="00DE619E"/>
    <w:rsid w:val="00DF3632"/>
    <w:rsid w:val="00E26B78"/>
    <w:rsid w:val="00E26D5C"/>
    <w:rsid w:val="00E54C33"/>
    <w:rsid w:val="00E56F8C"/>
    <w:rsid w:val="00E56FA6"/>
    <w:rsid w:val="00E7054E"/>
    <w:rsid w:val="00E93712"/>
    <w:rsid w:val="00E9547F"/>
    <w:rsid w:val="00EB377D"/>
    <w:rsid w:val="00EB3EC9"/>
    <w:rsid w:val="00EB62D7"/>
    <w:rsid w:val="00EC3582"/>
    <w:rsid w:val="00ED2230"/>
    <w:rsid w:val="00ED2534"/>
    <w:rsid w:val="00ED442C"/>
    <w:rsid w:val="00EE1418"/>
    <w:rsid w:val="00EF0C69"/>
    <w:rsid w:val="00EF0D94"/>
    <w:rsid w:val="00EF5F07"/>
    <w:rsid w:val="00F05D65"/>
    <w:rsid w:val="00F1317C"/>
    <w:rsid w:val="00F211ED"/>
    <w:rsid w:val="00F237E4"/>
    <w:rsid w:val="00F510E4"/>
    <w:rsid w:val="00F51E70"/>
    <w:rsid w:val="00F604C9"/>
    <w:rsid w:val="00F841DF"/>
    <w:rsid w:val="00F95107"/>
    <w:rsid w:val="00FB0A06"/>
    <w:rsid w:val="00FC4780"/>
    <w:rsid w:val="00FC790E"/>
    <w:rsid w:val="00FD17EA"/>
    <w:rsid w:val="00FD5398"/>
    <w:rsid w:val="00FD7260"/>
    <w:rsid w:val="00FF6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A18BD93-832E-44D2-9D22-AE57DE4F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70"/>
  </w:style>
  <w:style w:type="paragraph" w:styleId="Heading1">
    <w:name w:val="heading 1"/>
    <w:basedOn w:val="Normal"/>
    <w:next w:val="Normal"/>
    <w:link w:val="Heading1Char"/>
    <w:uiPriority w:val="9"/>
    <w:qFormat/>
    <w:rsid w:val="00915A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1E70"/>
    <w:rPr>
      <w:color w:val="0000FF" w:themeColor="hyperlink"/>
      <w:u w:val="single"/>
    </w:rPr>
  </w:style>
  <w:style w:type="paragraph" w:styleId="NoSpacing">
    <w:name w:val="No Spacing"/>
    <w:link w:val="NoSpacingChar"/>
    <w:uiPriority w:val="1"/>
    <w:qFormat/>
    <w:rsid w:val="00F51E70"/>
    <w:pPr>
      <w:spacing w:after="0" w:line="240" w:lineRule="auto"/>
    </w:pPr>
  </w:style>
  <w:style w:type="character" w:customStyle="1" w:styleId="apple-style-span">
    <w:name w:val="apple-style-span"/>
    <w:basedOn w:val="DefaultParagraphFont"/>
    <w:rsid w:val="00F51E70"/>
  </w:style>
  <w:style w:type="paragraph" w:styleId="BalloonText">
    <w:name w:val="Balloon Text"/>
    <w:basedOn w:val="Normal"/>
    <w:link w:val="BalloonTextChar"/>
    <w:uiPriority w:val="99"/>
    <w:semiHidden/>
    <w:unhideWhenUsed/>
    <w:rsid w:val="00F51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E70"/>
    <w:rPr>
      <w:rFonts w:ascii="Tahoma" w:hAnsi="Tahoma" w:cs="Tahoma"/>
      <w:sz w:val="16"/>
      <w:szCs w:val="16"/>
    </w:rPr>
  </w:style>
  <w:style w:type="character" w:customStyle="1" w:styleId="textexposedshow">
    <w:name w:val="text_exposed_show"/>
    <w:basedOn w:val="DefaultParagraphFont"/>
    <w:rsid w:val="00985E39"/>
  </w:style>
  <w:style w:type="character" w:styleId="Strong">
    <w:name w:val="Strong"/>
    <w:basedOn w:val="DefaultParagraphFont"/>
    <w:uiPriority w:val="22"/>
    <w:qFormat/>
    <w:rsid w:val="0025072D"/>
    <w:rPr>
      <w:b/>
      <w:bCs/>
    </w:rPr>
  </w:style>
  <w:style w:type="paragraph" w:styleId="NormalWeb">
    <w:name w:val="Normal (Web)"/>
    <w:basedOn w:val="Normal"/>
    <w:uiPriority w:val="99"/>
    <w:unhideWhenUsed/>
    <w:rsid w:val="0002652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6016A"/>
    <w:pPr>
      <w:ind w:left="720"/>
      <w:contextualSpacing/>
    </w:pPr>
  </w:style>
  <w:style w:type="character" w:styleId="FollowedHyperlink">
    <w:name w:val="FollowedHyperlink"/>
    <w:basedOn w:val="DefaultParagraphFont"/>
    <w:uiPriority w:val="99"/>
    <w:semiHidden/>
    <w:unhideWhenUsed/>
    <w:rsid w:val="005B24FD"/>
    <w:rPr>
      <w:color w:val="800080" w:themeColor="followedHyperlink"/>
      <w:u w:val="single"/>
    </w:rPr>
  </w:style>
  <w:style w:type="paragraph" w:styleId="ListBullet">
    <w:name w:val="List Bullet"/>
    <w:basedOn w:val="Normal"/>
    <w:uiPriority w:val="99"/>
    <w:unhideWhenUsed/>
    <w:rsid w:val="00DA337E"/>
    <w:pPr>
      <w:numPr>
        <w:numId w:val="13"/>
      </w:numPr>
      <w:contextualSpacing/>
    </w:pPr>
  </w:style>
  <w:style w:type="paragraph" w:customStyle="1" w:styleId="Default">
    <w:name w:val="Default"/>
    <w:rsid w:val="00B02F3F"/>
    <w:pPr>
      <w:autoSpaceDE w:val="0"/>
      <w:autoSpaceDN w:val="0"/>
      <w:adjustRightInd w:val="0"/>
      <w:spacing w:after="0" w:line="240" w:lineRule="auto"/>
    </w:pPr>
    <w:rPr>
      <w:rFonts w:ascii="Calibri" w:hAnsi="Calibri" w:cs="Calibri"/>
      <w:color w:val="000000"/>
      <w:sz w:val="24"/>
      <w:szCs w:val="24"/>
    </w:rPr>
  </w:style>
  <w:style w:type="character" w:customStyle="1" w:styleId="NoSpacingChar">
    <w:name w:val="No Spacing Char"/>
    <w:basedOn w:val="DefaultParagraphFont"/>
    <w:link w:val="NoSpacing"/>
    <w:uiPriority w:val="1"/>
    <w:rsid w:val="00EC3582"/>
  </w:style>
  <w:style w:type="character" w:customStyle="1" w:styleId="bodybold">
    <w:name w:val="bodybold"/>
    <w:basedOn w:val="DefaultParagraphFont"/>
    <w:rsid w:val="00A37BC3"/>
  </w:style>
  <w:style w:type="paragraph" w:styleId="Title">
    <w:name w:val="Title"/>
    <w:basedOn w:val="Normal"/>
    <w:next w:val="Normal"/>
    <w:link w:val="TitleChar"/>
    <w:uiPriority w:val="10"/>
    <w:qFormat/>
    <w:rsid w:val="00B25F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5F7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15A3B"/>
    <w:rPr>
      <w:rFonts w:asciiTheme="majorHAnsi" w:eastAsiaTheme="majorEastAsia" w:hAnsiTheme="majorHAnsi" w:cstheme="majorBidi"/>
      <w:b/>
      <w:bCs/>
      <w:color w:val="365F91" w:themeColor="accent1" w:themeShade="BF"/>
      <w:sz w:val="28"/>
      <w:szCs w:val="28"/>
    </w:rPr>
  </w:style>
  <w:style w:type="character" w:styleId="BookTitle">
    <w:name w:val="Book Title"/>
    <w:basedOn w:val="DefaultParagraphFont"/>
    <w:uiPriority w:val="33"/>
    <w:qFormat/>
    <w:rsid w:val="00305196"/>
    <w:rPr>
      <w:b/>
      <w:bCs/>
      <w:smallCaps/>
      <w:spacing w:val="5"/>
    </w:rPr>
  </w:style>
  <w:style w:type="paragraph" w:styleId="Header">
    <w:name w:val="header"/>
    <w:basedOn w:val="Normal"/>
    <w:link w:val="HeaderChar"/>
    <w:uiPriority w:val="99"/>
    <w:semiHidden/>
    <w:unhideWhenUsed/>
    <w:rsid w:val="00BD7AF9"/>
    <w:pPr>
      <w:tabs>
        <w:tab w:val="center" w:pos="4320"/>
        <w:tab w:val="right" w:pos="864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BD7AF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40887">
      <w:bodyDiv w:val="1"/>
      <w:marLeft w:val="0"/>
      <w:marRight w:val="0"/>
      <w:marTop w:val="0"/>
      <w:marBottom w:val="0"/>
      <w:divBdr>
        <w:top w:val="none" w:sz="0" w:space="0" w:color="auto"/>
        <w:left w:val="none" w:sz="0" w:space="0" w:color="auto"/>
        <w:bottom w:val="none" w:sz="0" w:space="0" w:color="auto"/>
        <w:right w:val="none" w:sz="0" w:space="0" w:color="auto"/>
      </w:divBdr>
    </w:div>
    <w:div w:id="849412819">
      <w:bodyDiv w:val="1"/>
      <w:marLeft w:val="0"/>
      <w:marRight w:val="0"/>
      <w:marTop w:val="0"/>
      <w:marBottom w:val="0"/>
      <w:divBdr>
        <w:top w:val="none" w:sz="0" w:space="0" w:color="auto"/>
        <w:left w:val="none" w:sz="0" w:space="0" w:color="auto"/>
        <w:bottom w:val="none" w:sz="0" w:space="0" w:color="auto"/>
        <w:right w:val="none" w:sz="0" w:space="0" w:color="auto"/>
      </w:divBdr>
    </w:div>
    <w:div w:id="993684566">
      <w:bodyDiv w:val="1"/>
      <w:marLeft w:val="0"/>
      <w:marRight w:val="0"/>
      <w:marTop w:val="0"/>
      <w:marBottom w:val="0"/>
      <w:divBdr>
        <w:top w:val="none" w:sz="0" w:space="0" w:color="auto"/>
        <w:left w:val="none" w:sz="0" w:space="0" w:color="auto"/>
        <w:bottom w:val="none" w:sz="0" w:space="0" w:color="auto"/>
        <w:right w:val="none" w:sz="0" w:space="0" w:color="auto"/>
      </w:divBdr>
    </w:div>
    <w:div w:id="1118374807">
      <w:bodyDiv w:val="1"/>
      <w:marLeft w:val="0"/>
      <w:marRight w:val="0"/>
      <w:marTop w:val="0"/>
      <w:marBottom w:val="0"/>
      <w:divBdr>
        <w:top w:val="none" w:sz="0" w:space="0" w:color="auto"/>
        <w:left w:val="none" w:sz="0" w:space="0" w:color="auto"/>
        <w:bottom w:val="none" w:sz="0" w:space="0" w:color="auto"/>
        <w:right w:val="none" w:sz="0" w:space="0" w:color="auto"/>
      </w:divBdr>
    </w:div>
    <w:div w:id="1222056847">
      <w:bodyDiv w:val="1"/>
      <w:marLeft w:val="0"/>
      <w:marRight w:val="0"/>
      <w:marTop w:val="0"/>
      <w:marBottom w:val="0"/>
      <w:divBdr>
        <w:top w:val="none" w:sz="0" w:space="0" w:color="auto"/>
        <w:left w:val="none" w:sz="0" w:space="0" w:color="auto"/>
        <w:bottom w:val="none" w:sz="0" w:space="0" w:color="auto"/>
        <w:right w:val="none" w:sz="0" w:space="0" w:color="auto"/>
      </w:divBdr>
    </w:div>
    <w:div w:id="1377318753">
      <w:bodyDiv w:val="1"/>
      <w:marLeft w:val="0"/>
      <w:marRight w:val="0"/>
      <w:marTop w:val="0"/>
      <w:marBottom w:val="0"/>
      <w:divBdr>
        <w:top w:val="none" w:sz="0" w:space="0" w:color="auto"/>
        <w:left w:val="none" w:sz="0" w:space="0" w:color="auto"/>
        <w:bottom w:val="none" w:sz="0" w:space="0" w:color="auto"/>
        <w:right w:val="none" w:sz="0" w:space="0" w:color="auto"/>
      </w:divBdr>
    </w:div>
    <w:div w:id="1492454004">
      <w:bodyDiv w:val="1"/>
      <w:marLeft w:val="0"/>
      <w:marRight w:val="0"/>
      <w:marTop w:val="0"/>
      <w:marBottom w:val="0"/>
      <w:divBdr>
        <w:top w:val="none" w:sz="0" w:space="0" w:color="auto"/>
        <w:left w:val="none" w:sz="0" w:space="0" w:color="auto"/>
        <w:bottom w:val="none" w:sz="0" w:space="0" w:color="auto"/>
        <w:right w:val="none" w:sz="0" w:space="0" w:color="auto"/>
      </w:divBdr>
    </w:div>
    <w:div w:id="1659075797">
      <w:bodyDiv w:val="1"/>
      <w:marLeft w:val="0"/>
      <w:marRight w:val="0"/>
      <w:marTop w:val="0"/>
      <w:marBottom w:val="0"/>
      <w:divBdr>
        <w:top w:val="none" w:sz="0" w:space="0" w:color="auto"/>
        <w:left w:val="none" w:sz="0" w:space="0" w:color="auto"/>
        <w:bottom w:val="none" w:sz="0" w:space="0" w:color="auto"/>
        <w:right w:val="none" w:sz="0" w:space="0" w:color="auto"/>
      </w:divBdr>
    </w:div>
    <w:div w:id="1678339165">
      <w:bodyDiv w:val="1"/>
      <w:marLeft w:val="0"/>
      <w:marRight w:val="0"/>
      <w:marTop w:val="0"/>
      <w:marBottom w:val="0"/>
      <w:divBdr>
        <w:top w:val="none" w:sz="0" w:space="0" w:color="auto"/>
        <w:left w:val="none" w:sz="0" w:space="0" w:color="auto"/>
        <w:bottom w:val="none" w:sz="0" w:space="0" w:color="auto"/>
        <w:right w:val="none" w:sz="0" w:space="0" w:color="auto"/>
      </w:divBdr>
    </w:div>
    <w:div w:id="17590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hatoday.org" TargetMode="External"/><Relationship Id="rId13" Type="http://schemas.openxmlformats.org/officeDocument/2006/relationships/hyperlink" Target="mailto:melissarosochacki@yahoo.com" TargetMode="External"/><Relationship Id="rId18" Type="http://schemas.openxmlformats.org/officeDocument/2006/relationships/hyperlink" Target="http://www.mdhatoday.org" TargetMode="External"/><Relationship Id="rId3" Type="http://schemas.openxmlformats.org/officeDocument/2006/relationships/styles" Target="styles.xml"/><Relationship Id="rId21" Type="http://schemas.openxmlformats.org/officeDocument/2006/relationships/hyperlink" Target="mailto:sidneyej@gmail.com" TargetMode="External"/><Relationship Id="rId7" Type="http://schemas.openxmlformats.org/officeDocument/2006/relationships/hyperlink" Target="http://www.mdhatoday.org" TargetMode="External"/><Relationship Id="rId12" Type="http://schemas.openxmlformats.org/officeDocument/2006/relationships/image" Target="media/image3.jpe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ublichealthreports.org/documents/PHS_2015_Fluoride_Guidelines.pdf"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adha.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mailto:sidneyej@gmail.com" TargetMode="External"/><Relationship Id="rId10" Type="http://schemas.openxmlformats.org/officeDocument/2006/relationships/hyperlink" Target="http://www.adha.org" TargetMode="External"/><Relationship Id="rId19" Type="http://schemas.openxmlformats.org/officeDocument/2006/relationships/hyperlink" Target="http://www.mdhatoday.org"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www.mdhatoday.org/wp-content/uploads/2014/02/MDHA-Continuing-Education-Programs-and-Registration.pdf" TargetMode="External"/><Relationship Id="rId22" Type="http://schemas.openxmlformats.org/officeDocument/2006/relationships/hyperlink" Target="mailto:janp2@woww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19A62-99EE-45A2-A547-53A10795C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1396</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Dell</dc:creator>
  <cp:lastModifiedBy>Jennifer A. Suminski</cp:lastModifiedBy>
  <cp:revision>2</cp:revision>
  <cp:lastPrinted>2014-11-09T17:26:00Z</cp:lastPrinted>
  <dcterms:created xsi:type="dcterms:W3CDTF">2015-10-12T19:45:00Z</dcterms:created>
  <dcterms:modified xsi:type="dcterms:W3CDTF">2015-10-12T19:45:00Z</dcterms:modified>
</cp:coreProperties>
</file>