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E0A8" w14:textId="4D6B52B4" w:rsidR="00F13884" w:rsidRDefault="008474C5">
      <w:r>
        <w:rPr>
          <w:noProof/>
        </w:rPr>
        <mc:AlternateContent>
          <mc:Choice Requires="wps">
            <w:drawing>
              <wp:anchor distT="0" distB="0" distL="114300" distR="114300" simplePos="0" relativeHeight="251686912" behindDoc="0" locked="0" layoutInCell="1" allowOverlap="1" wp14:anchorId="527A4647" wp14:editId="07BEEB25">
                <wp:simplePos x="0" y="0"/>
                <wp:positionH relativeFrom="page">
                  <wp:posOffset>2590800</wp:posOffset>
                </wp:positionH>
                <wp:positionV relativeFrom="page">
                  <wp:posOffset>1270000</wp:posOffset>
                </wp:positionV>
                <wp:extent cx="4622800" cy="1968500"/>
                <wp:effectExtent l="0" t="0" r="0" b="12700"/>
                <wp:wrapThrough wrapText="bothSides">
                  <wp:wrapPolygon edited="0">
                    <wp:start x="119" y="0"/>
                    <wp:lineTo x="119" y="21461"/>
                    <wp:lineTo x="21363" y="21461"/>
                    <wp:lineTo x="21363" y="0"/>
                    <wp:lineTo x="119" y="0"/>
                  </wp:wrapPolygon>
                </wp:wrapThrough>
                <wp:docPr id="9" name="Text Box 9"/>
                <wp:cNvGraphicFramePr/>
                <a:graphic xmlns:a="http://schemas.openxmlformats.org/drawingml/2006/main">
                  <a:graphicData uri="http://schemas.microsoft.com/office/word/2010/wordprocessingShape">
                    <wps:wsp>
                      <wps:cNvSpPr txBox="1"/>
                      <wps:spPr>
                        <a:xfrm>
                          <a:off x="0" y="0"/>
                          <a:ext cx="4622800" cy="196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FDEE0A" w14:textId="380EC16D" w:rsidR="00F21F4C" w:rsidRDefault="00F21F4C" w:rsidP="00595C04">
                            <w:pPr>
                              <w:contextualSpacing/>
                              <w:jc w:val="center"/>
                              <w:rPr>
                                <w:rFonts w:ascii="Times New Roman" w:hAnsi="Times New Roman" w:cs="Times New Roman"/>
                                <w:b/>
                                <w:color w:val="294171" w:themeColor="accent1"/>
                                <w:sz w:val="40"/>
                                <w:szCs w:val="40"/>
                              </w:rPr>
                            </w:pPr>
                            <w:r>
                              <w:rPr>
                                <w:rFonts w:ascii="Times New Roman" w:hAnsi="Times New Roman" w:cs="Times New Roman"/>
                                <w:b/>
                                <w:color w:val="294171" w:themeColor="accent1"/>
                                <w:sz w:val="40"/>
                                <w:szCs w:val="40"/>
                              </w:rPr>
                              <w:t>In Association with MDHA</w:t>
                            </w:r>
                          </w:p>
                          <w:p w14:paraId="7634A6A7" w14:textId="77777777" w:rsidR="008474C5" w:rsidRDefault="00F21F4C" w:rsidP="00C91CCC">
                            <w:pPr>
                              <w:jc w:val="center"/>
                              <w:rPr>
                                <w:rFonts w:ascii="OpenSans" w:hAnsi="OpenSans" w:cs="OpenSans"/>
                                <w:b/>
                                <w:color w:val="1E3054" w:themeColor="accent1" w:themeShade="BF"/>
                                <w:sz w:val="28"/>
                                <w:szCs w:val="28"/>
                              </w:rPr>
                            </w:pPr>
                            <w:r w:rsidRPr="00C91CCC">
                              <w:rPr>
                                <w:rFonts w:ascii="OpenSans" w:hAnsi="OpenSans" w:cs="OpenSans"/>
                                <w:b/>
                                <w:color w:val="1E3054" w:themeColor="accent1" w:themeShade="BF"/>
                                <w:sz w:val="28"/>
                                <w:szCs w:val="28"/>
                              </w:rPr>
                              <w:t xml:space="preserve">Clinical &amp; Beyond: Everything You Need to Know to </w:t>
                            </w:r>
                            <w:r w:rsidR="008474C5">
                              <w:rPr>
                                <w:rFonts w:ascii="OpenSans" w:hAnsi="OpenSans" w:cs="OpenSans"/>
                                <w:b/>
                                <w:color w:val="1E3054" w:themeColor="accent1" w:themeShade="BF"/>
                                <w:sz w:val="28"/>
                                <w:szCs w:val="28"/>
                              </w:rPr>
                              <w:t>Expand and Diversify Your Career</w:t>
                            </w:r>
                          </w:p>
                          <w:p w14:paraId="24D7FFFC" w14:textId="6E7FDCBA" w:rsidR="008474C5" w:rsidRDefault="00F958BA" w:rsidP="00C91CCC">
                            <w:pPr>
                              <w:jc w:val="center"/>
                              <w:rPr>
                                <w:rFonts w:ascii="OpenSans" w:hAnsi="OpenSans" w:cs="OpenSans"/>
                                <w:b/>
                                <w:color w:val="1E3054" w:themeColor="accent1" w:themeShade="BF"/>
                                <w:sz w:val="28"/>
                                <w:szCs w:val="28"/>
                              </w:rPr>
                            </w:pPr>
                            <w:r>
                              <w:rPr>
                                <w:rFonts w:ascii="OpenSans" w:hAnsi="OpenSans" w:cs="OpenSans"/>
                                <w:b/>
                                <w:color w:val="1E3054" w:themeColor="accent1" w:themeShade="BF"/>
                                <w:sz w:val="28"/>
                                <w:szCs w:val="28"/>
                              </w:rPr>
                              <w:t>3-</w:t>
                            </w:r>
                            <w:r w:rsidR="008474C5">
                              <w:rPr>
                                <w:rFonts w:ascii="OpenSans" w:hAnsi="OpenSans" w:cs="OpenSans"/>
                                <w:b/>
                                <w:color w:val="1E3054" w:themeColor="accent1" w:themeShade="BF"/>
                                <w:sz w:val="28"/>
                                <w:szCs w:val="28"/>
                              </w:rPr>
                              <w:t xml:space="preserve">part webinar series </w:t>
                            </w:r>
                          </w:p>
                          <w:p w14:paraId="6AAE335D" w14:textId="7EB6F2A0" w:rsidR="00F21F4C" w:rsidRPr="00C91CCC" w:rsidRDefault="00F958BA" w:rsidP="00C91CCC">
                            <w:pPr>
                              <w:jc w:val="center"/>
                              <w:rPr>
                                <w:rFonts w:ascii="OpenSans" w:hAnsi="OpenSans" w:cs="OpenSans"/>
                                <w:b/>
                                <w:color w:val="1E3054" w:themeColor="accent1" w:themeShade="BF"/>
                                <w:sz w:val="28"/>
                                <w:szCs w:val="28"/>
                              </w:rPr>
                            </w:pPr>
                            <w:r>
                              <w:rPr>
                                <w:rFonts w:ascii="OpenSans" w:hAnsi="OpenSans" w:cs="OpenSans"/>
                                <w:b/>
                                <w:color w:val="1E3054" w:themeColor="accent1" w:themeShade="BF"/>
                                <w:sz w:val="28"/>
                                <w:szCs w:val="28"/>
                              </w:rPr>
                              <w:t>May 6th, 13th</w:t>
                            </w:r>
                            <w:r w:rsidR="00F21F4C" w:rsidRPr="00C91CCC">
                              <w:rPr>
                                <w:rFonts w:ascii="OpenSans" w:hAnsi="OpenSans" w:cs="OpenSans"/>
                                <w:b/>
                                <w:color w:val="1E3054" w:themeColor="accent1" w:themeShade="BF"/>
                                <w:sz w:val="28"/>
                                <w:szCs w:val="28"/>
                              </w:rPr>
                              <w:t>,</w:t>
                            </w:r>
                            <w:r>
                              <w:rPr>
                                <w:rFonts w:ascii="OpenSans" w:hAnsi="OpenSans" w:cs="OpenSans"/>
                                <w:b/>
                                <w:color w:val="1E3054" w:themeColor="accent1" w:themeShade="BF"/>
                                <w:sz w:val="28"/>
                                <w:szCs w:val="28"/>
                              </w:rPr>
                              <w:t xml:space="preserve"> 20th</w:t>
                            </w:r>
                            <w:r w:rsidR="00F21F4C" w:rsidRPr="00C91CCC">
                              <w:rPr>
                                <w:rFonts w:ascii="OpenSans" w:hAnsi="OpenSans" w:cs="OpenSans"/>
                                <w:b/>
                                <w:color w:val="1E3054" w:themeColor="accent1" w:themeShade="BF"/>
                                <w:sz w:val="28"/>
                                <w:szCs w:val="28"/>
                              </w:rPr>
                              <w:t xml:space="preserve"> 2017</w:t>
                            </w:r>
                            <w:r w:rsidR="008474C5">
                              <w:rPr>
                                <w:rFonts w:ascii="OpenSans" w:hAnsi="OpenSans" w:cs="OpenSans"/>
                                <w:b/>
                                <w:color w:val="1E3054" w:themeColor="accent1" w:themeShade="BF"/>
                                <w:sz w:val="28"/>
                                <w:szCs w:val="28"/>
                              </w:rPr>
                              <w:t xml:space="preserve"> 10:00 AM</w:t>
                            </w:r>
                            <w:r>
                              <w:rPr>
                                <w:rFonts w:ascii="OpenSans" w:hAnsi="OpenSans" w:cs="OpenSans"/>
                                <w:b/>
                                <w:color w:val="1E3054" w:themeColor="accent1" w:themeShade="BF"/>
                                <w:sz w:val="28"/>
                                <w:szCs w:val="28"/>
                              </w:rPr>
                              <w:t>-12 PM</w:t>
                            </w:r>
                          </w:p>
                          <w:p w14:paraId="138FC50F" w14:textId="281053A8" w:rsidR="00F21F4C" w:rsidRPr="00C91CCC" w:rsidRDefault="00F21F4C" w:rsidP="00C91CCC">
                            <w:pPr>
                              <w:jc w:val="center"/>
                              <w:rPr>
                                <w:rFonts w:ascii="OpenSans" w:hAnsi="OpenSans" w:cs="OpenSans"/>
                                <w:b/>
                                <w:color w:val="1E3054" w:themeColor="accent1" w:themeShade="BF"/>
                                <w:sz w:val="28"/>
                                <w:szCs w:val="28"/>
                              </w:rPr>
                            </w:pPr>
                            <w:r w:rsidRPr="00C91CCC">
                              <w:rPr>
                                <w:rFonts w:ascii="OpenSans" w:hAnsi="OpenSans" w:cs="OpenSans"/>
                                <w:b/>
                                <w:color w:val="1E3054" w:themeColor="accent1" w:themeShade="BF"/>
                                <w:sz w:val="28"/>
                                <w:szCs w:val="28"/>
                              </w:rPr>
                              <w:t>6 CE’s</w:t>
                            </w:r>
                          </w:p>
                          <w:p w14:paraId="0DF4BFC3" w14:textId="77777777" w:rsidR="00F21F4C" w:rsidRDefault="00F21F4C" w:rsidP="00C91CCC">
                            <w:pPr>
                              <w:jc w:val="center"/>
                              <w:rPr>
                                <w:rFonts w:ascii="OpenSans" w:hAnsi="OpenSans" w:cs="OpenSans"/>
                                <w:color w:val="1E3054" w:themeColor="accent1" w:themeShade="BF"/>
                                <w:sz w:val="28"/>
                                <w:szCs w:val="28"/>
                              </w:rPr>
                            </w:pPr>
                          </w:p>
                          <w:p w14:paraId="234ED36F" w14:textId="77777777" w:rsidR="00F21F4C" w:rsidRPr="00C91CCC" w:rsidRDefault="00F21F4C" w:rsidP="00C91CCC">
                            <w:pPr>
                              <w:jc w:val="center"/>
                              <w:rPr>
                                <w:rFonts w:ascii="OpenSans" w:hAnsi="OpenSans" w:cs="OpenSans"/>
                                <w:color w:val="1E3054" w:themeColor="accent1" w:themeShade="BF"/>
                                <w:sz w:val="28"/>
                                <w:szCs w:val="28"/>
                              </w:rPr>
                            </w:pPr>
                          </w:p>
                          <w:p w14:paraId="1A114348" w14:textId="77777777" w:rsidR="00F21F4C" w:rsidRDefault="00F21F4C" w:rsidP="00C91CCC">
                            <w:pPr>
                              <w:rPr>
                                <w:rFonts w:ascii="OpenSans" w:hAnsi="OpenSans" w:cs="OpenSans"/>
                                <w:color w:val="646464"/>
                                <w:sz w:val="28"/>
                                <w:szCs w:val="28"/>
                              </w:rPr>
                            </w:pPr>
                          </w:p>
                          <w:p w14:paraId="11DF2157" w14:textId="77777777" w:rsidR="00F21F4C" w:rsidRPr="00F00663" w:rsidRDefault="00F21F4C" w:rsidP="00595C04">
                            <w:pPr>
                              <w:contextualSpacing/>
                              <w:jc w:val="center"/>
                              <w:rPr>
                                <w:rFonts w:ascii="Times New Roman" w:hAnsi="Times New Roman" w:cs="Times New Roman"/>
                                <w:b/>
                                <w:color w:val="294171" w:themeColor="accen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A4647" id="_x0000_t202" coordsize="21600,21600" o:spt="202" path="m,l,21600r21600,l21600,xe">
                <v:stroke joinstyle="miter"/>
                <v:path gradientshapeok="t" o:connecttype="rect"/>
              </v:shapetype>
              <v:shape id="Text Box 9" o:spid="_x0000_s1026" type="#_x0000_t202" style="position:absolute;margin-left:204pt;margin-top:100pt;width:364pt;height:1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KqgIAAKQFAAAOAAAAZHJzL2Uyb0RvYy54bWysVE1v2zAMvQ/YfxB0T20HTpoYdQo3RYYB&#10;RVusHXpWZKkxZouapCTOhv73UbKdZt0uHXaxKfKJIh8/Li7bpiY7YWwFKqfJWUyJUBzKSj3n9Ovj&#10;ajSjxDqmSlaDEjk9CEsvFx8/XOx1JsawgboUhqATZbO9zunGOZ1FkeUb0TB7BlooNEowDXN4NM9R&#10;adgevTd1NI7jabQHU2oDXFiL2uvOSBfBv5SCuzsprXCkzinG5sLXhO/af6PFBcueDdObivdhsH+I&#10;omGVwkePrq6ZY2Rrqj9cNRU3YEG6Mw5NBFJWXIQcMJskfpPNw4ZpEXJBcqw+0mT/n1t+u7s3pCpz&#10;OqdEsQZL9ChaR66gJXPPzl7bDEEPGmGuRTVWedBbVPqkW2ka/8d0CNqR58ORW++MozKdjsezGE0c&#10;bcl8OpvgAf1Hr9e1se6TgIZ4IacGixc4Zbsb6zroAPGvKVhVdR0KWKvfFOiz04jQAd1tlmEoKHqk&#10;DypU5+dycj4uzifz0bSYJKM0iWejoojHo+tVERdxulrO06uXPs7hfuQ56XIPkjvUwnut1RchkctA&#10;gVeELhbL2pAdw/5jnAvlAnshQkR7lMQs3nOxx4c8Qn7vudwxMrwMyh0vN5UCE/h+E3b5bQhZdngs&#10;2kneXnTtuu17ZQ3lAVvFQDdqVvNVheW8YdbdM4OzhS2A+8Ld4UfWsM8p9BIlGzA//qb3eGx5tFKy&#10;x1nNqf2+ZUZQUn9WOAzzJE39cIdDihXFgzm1rE8tatssAcuR4GbSPIge7+pBlAaaJ1wrhX8VTUxx&#10;fDunbhCXrtsguJa4KIoAwnHWzN2oB829a18d36yP7RMzuu9ohx10C8NUs+xNY3dYf1NBsXUgq9D1&#10;nuCO1Z54XAVhbvq15XfN6TmgXpfr4hcAAAD//wMAUEsDBBQABgAIAAAAIQDdBm5b3AAAAAwBAAAP&#10;AAAAZHJzL2Rvd25yZXYueG1sTE/LTsMwELwj8Q/WInGjdqCtSsimQiCuIApU6s2Nt0lEvI5itwl/&#10;z/YEt9md0TyK9eQ7daIhtoERspkBRVwF13KN8PnxcrMCFZNlZ7vAhPBDEdbl5UVhcxdGfqfTJtVK&#10;TDjmFqFJqc+1jlVD3sZZ6ImFO4TB2yTnUGs32FHMfadvjVlqb1uWhMb29NRQ9b05eoSv18NuOzdv&#10;9bNf9GOYjGZ/rxGvr6bHB1CJpvQnhnN9qQ6ldNqHI7uoOoS5WcmWhCAxAs6K7G4paI+wyOSly0L/&#10;H1H+AgAA//8DAFBLAQItABQABgAIAAAAIQC2gziS/gAAAOEBAAATAAAAAAAAAAAAAAAAAAAAAABb&#10;Q29udGVudF9UeXBlc10ueG1sUEsBAi0AFAAGAAgAAAAhADj9If/WAAAAlAEAAAsAAAAAAAAAAAAA&#10;AAAALwEAAF9yZWxzLy5yZWxzUEsBAi0AFAAGAAgAAAAhAMCk34qqAgAApAUAAA4AAAAAAAAAAAAA&#10;AAAALgIAAGRycy9lMm9Eb2MueG1sUEsBAi0AFAAGAAgAAAAhAN0GblvcAAAADAEAAA8AAAAAAAAA&#10;AAAAAAAABAUAAGRycy9kb3ducmV2LnhtbFBLBQYAAAAABAAEAPMAAAANBgAAAAA=&#10;" filled="f" stroked="f">
                <v:textbox>
                  <w:txbxContent>
                    <w:p w14:paraId="7FFDEE0A" w14:textId="380EC16D" w:rsidR="00F21F4C" w:rsidRDefault="00F21F4C" w:rsidP="00595C04">
                      <w:pPr>
                        <w:contextualSpacing/>
                        <w:jc w:val="center"/>
                        <w:rPr>
                          <w:rFonts w:ascii="Times New Roman" w:hAnsi="Times New Roman" w:cs="Times New Roman"/>
                          <w:b/>
                          <w:color w:val="294171" w:themeColor="accent1"/>
                          <w:sz w:val="40"/>
                          <w:szCs w:val="40"/>
                        </w:rPr>
                      </w:pPr>
                      <w:r>
                        <w:rPr>
                          <w:rFonts w:ascii="Times New Roman" w:hAnsi="Times New Roman" w:cs="Times New Roman"/>
                          <w:b/>
                          <w:color w:val="294171" w:themeColor="accent1"/>
                          <w:sz w:val="40"/>
                          <w:szCs w:val="40"/>
                        </w:rPr>
                        <w:t>In Association with MDHA</w:t>
                      </w:r>
                    </w:p>
                    <w:p w14:paraId="7634A6A7" w14:textId="77777777" w:rsidR="008474C5" w:rsidRDefault="00F21F4C" w:rsidP="00C91CCC">
                      <w:pPr>
                        <w:jc w:val="center"/>
                        <w:rPr>
                          <w:rFonts w:ascii="OpenSans" w:hAnsi="OpenSans" w:cs="OpenSans"/>
                          <w:b/>
                          <w:color w:val="1E3054" w:themeColor="accent1" w:themeShade="BF"/>
                          <w:sz w:val="28"/>
                          <w:szCs w:val="28"/>
                        </w:rPr>
                      </w:pPr>
                      <w:r w:rsidRPr="00C91CCC">
                        <w:rPr>
                          <w:rFonts w:ascii="OpenSans" w:hAnsi="OpenSans" w:cs="OpenSans"/>
                          <w:b/>
                          <w:color w:val="1E3054" w:themeColor="accent1" w:themeShade="BF"/>
                          <w:sz w:val="28"/>
                          <w:szCs w:val="28"/>
                        </w:rPr>
                        <w:t xml:space="preserve">Clinical &amp; Beyond: Everything You Need to Know to </w:t>
                      </w:r>
                      <w:r w:rsidR="008474C5">
                        <w:rPr>
                          <w:rFonts w:ascii="OpenSans" w:hAnsi="OpenSans" w:cs="OpenSans"/>
                          <w:b/>
                          <w:color w:val="1E3054" w:themeColor="accent1" w:themeShade="BF"/>
                          <w:sz w:val="28"/>
                          <w:szCs w:val="28"/>
                        </w:rPr>
                        <w:t>Expand and Diversify Your Career</w:t>
                      </w:r>
                    </w:p>
                    <w:p w14:paraId="24D7FFFC" w14:textId="6E7FDCBA" w:rsidR="008474C5" w:rsidRDefault="00F958BA" w:rsidP="00C91CCC">
                      <w:pPr>
                        <w:jc w:val="center"/>
                        <w:rPr>
                          <w:rFonts w:ascii="OpenSans" w:hAnsi="OpenSans" w:cs="OpenSans"/>
                          <w:b/>
                          <w:color w:val="1E3054" w:themeColor="accent1" w:themeShade="BF"/>
                          <w:sz w:val="28"/>
                          <w:szCs w:val="28"/>
                        </w:rPr>
                      </w:pPr>
                      <w:r>
                        <w:rPr>
                          <w:rFonts w:ascii="OpenSans" w:hAnsi="OpenSans" w:cs="OpenSans"/>
                          <w:b/>
                          <w:color w:val="1E3054" w:themeColor="accent1" w:themeShade="BF"/>
                          <w:sz w:val="28"/>
                          <w:szCs w:val="28"/>
                        </w:rPr>
                        <w:t>3-</w:t>
                      </w:r>
                      <w:r w:rsidR="008474C5">
                        <w:rPr>
                          <w:rFonts w:ascii="OpenSans" w:hAnsi="OpenSans" w:cs="OpenSans"/>
                          <w:b/>
                          <w:color w:val="1E3054" w:themeColor="accent1" w:themeShade="BF"/>
                          <w:sz w:val="28"/>
                          <w:szCs w:val="28"/>
                        </w:rPr>
                        <w:t xml:space="preserve">part webinar series </w:t>
                      </w:r>
                    </w:p>
                    <w:p w14:paraId="6AAE335D" w14:textId="7EB6F2A0" w:rsidR="00F21F4C" w:rsidRPr="00C91CCC" w:rsidRDefault="00F958BA" w:rsidP="00C91CCC">
                      <w:pPr>
                        <w:jc w:val="center"/>
                        <w:rPr>
                          <w:rFonts w:ascii="OpenSans" w:hAnsi="OpenSans" w:cs="OpenSans"/>
                          <w:b/>
                          <w:color w:val="1E3054" w:themeColor="accent1" w:themeShade="BF"/>
                          <w:sz w:val="28"/>
                          <w:szCs w:val="28"/>
                        </w:rPr>
                      </w:pPr>
                      <w:r>
                        <w:rPr>
                          <w:rFonts w:ascii="OpenSans" w:hAnsi="OpenSans" w:cs="OpenSans"/>
                          <w:b/>
                          <w:color w:val="1E3054" w:themeColor="accent1" w:themeShade="BF"/>
                          <w:sz w:val="28"/>
                          <w:szCs w:val="28"/>
                        </w:rPr>
                        <w:t>May 6th, 13th</w:t>
                      </w:r>
                      <w:r w:rsidR="00F21F4C" w:rsidRPr="00C91CCC">
                        <w:rPr>
                          <w:rFonts w:ascii="OpenSans" w:hAnsi="OpenSans" w:cs="OpenSans"/>
                          <w:b/>
                          <w:color w:val="1E3054" w:themeColor="accent1" w:themeShade="BF"/>
                          <w:sz w:val="28"/>
                          <w:szCs w:val="28"/>
                        </w:rPr>
                        <w:t>,</w:t>
                      </w:r>
                      <w:r>
                        <w:rPr>
                          <w:rFonts w:ascii="OpenSans" w:hAnsi="OpenSans" w:cs="OpenSans"/>
                          <w:b/>
                          <w:color w:val="1E3054" w:themeColor="accent1" w:themeShade="BF"/>
                          <w:sz w:val="28"/>
                          <w:szCs w:val="28"/>
                        </w:rPr>
                        <w:t xml:space="preserve"> 20th</w:t>
                      </w:r>
                      <w:r w:rsidR="00F21F4C" w:rsidRPr="00C91CCC">
                        <w:rPr>
                          <w:rFonts w:ascii="OpenSans" w:hAnsi="OpenSans" w:cs="OpenSans"/>
                          <w:b/>
                          <w:color w:val="1E3054" w:themeColor="accent1" w:themeShade="BF"/>
                          <w:sz w:val="28"/>
                          <w:szCs w:val="28"/>
                        </w:rPr>
                        <w:t xml:space="preserve"> 2017</w:t>
                      </w:r>
                      <w:r w:rsidR="008474C5">
                        <w:rPr>
                          <w:rFonts w:ascii="OpenSans" w:hAnsi="OpenSans" w:cs="OpenSans"/>
                          <w:b/>
                          <w:color w:val="1E3054" w:themeColor="accent1" w:themeShade="BF"/>
                          <w:sz w:val="28"/>
                          <w:szCs w:val="28"/>
                        </w:rPr>
                        <w:t xml:space="preserve"> 10:00 AM</w:t>
                      </w:r>
                      <w:r>
                        <w:rPr>
                          <w:rFonts w:ascii="OpenSans" w:hAnsi="OpenSans" w:cs="OpenSans"/>
                          <w:b/>
                          <w:color w:val="1E3054" w:themeColor="accent1" w:themeShade="BF"/>
                          <w:sz w:val="28"/>
                          <w:szCs w:val="28"/>
                        </w:rPr>
                        <w:t>-12 PM</w:t>
                      </w:r>
                    </w:p>
                    <w:p w14:paraId="138FC50F" w14:textId="281053A8" w:rsidR="00F21F4C" w:rsidRPr="00C91CCC" w:rsidRDefault="00F21F4C" w:rsidP="00C91CCC">
                      <w:pPr>
                        <w:jc w:val="center"/>
                        <w:rPr>
                          <w:rFonts w:ascii="OpenSans" w:hAnsi="OpenSans" w:cs="OpenSans"/>
                          <w:b/>
                          <w:color w:val="1E3054" w:themeColor="accent1" w:themeShade="BF"/>
                          <w:sz w:val="28"/>
                          <w:szCs w:val="28"/>
                        </w:rPr>
                      </w:pPr>
                      <w:r w:rsidRPr="00C91CCC">
                        <w:rPr>
                          <w:rFonts w:ascii="OpenSans" w:hAnsi="OpenSans" w:cs="OpenSans"/>
                          <w:b/>
                          <w:color w:val="1E3054" w:themeColor="accent1" w:themeShade="BF"/>
                          <w:sz w:val="28"/>
                          <w:szCs w:val="28"/>
                        </w:rPr>
                        <w:t>6 CE’s</w:t>
                      </w:r>
                    </w:p>
                    <w:p w14:paraId="0DF4BFC3" w14:textId="77777777" w:rsidR="00F21F4C" w:rsidRDefault="00F21F4C" w:rsidP="00C91CCC">
                      <w:pPr>
                        <w:jc w:val="center"/>
                        <w:rPr>
                          <w:rFonts w:ascii="OpenSans" w:hAnsi="OpenSans" w:cs="OpenSans"/>
                          <w:color w:val="1E3054" w:themeColor="accent1" w:themeShade="BF"/>
                          <w:sz w:val="28"/>
                          <w:szCs w:val="28"/>
                        </w:rPr>
                      </w:pPr>
                    </w:p>
                    <w:p w14:paraId="234ED36F" w14:textId="77777777" w:rsidR="00F21F4C" w:rsidRPr="00C91CCC" w:rsidRDefault="00F21F4C" w:rsidP="00C91CCC">
                      <w:pPr>
                        <w:jc w:val="center"/>
                        <w:rPr>
                          <w:rFonts w:ascii="OpenSans" w:hAnsi="OpenSans" w:cs="OpenSans"/>
                          <w:color w:val="1E3054" w:themeColor="accent1" w:themeShade="BF"/>
                          <w:sz w:val="28"/>
                          <w:szCs w:val="28"/>
                        </w:rPr>
                      </w:pPr>
                    </w:p>
                    <w:p w14:paraId="1A114348" w14:textId="77777777" w:rsidR="00F21F4C" w:rsidRDefault="00F21F4C" w:rsidP="00C91CCC">
                      <w:pPr>
                        <w:rPr>
                          <w:rFonts w:ascii="OpenSans" w:hAnsi="OpenSans" w:cs="OpenSans"/>
                          <w:color w:val="646464"/>
                          <w:sz w:val="28"/>
                          <w:szCs w:val="28"/>
                        </w:rPr>
                      </w:pPr>
                    </w:p>
                    <w:p w14:paraId="11DF2157" w14:textId="77777777" w:rsidR="00F21F4C" w:rsidRPr="00F00663" w:rsidRDefault="00F21F4C" w:rsidP="00595C04">
                      <w:pPr>
                        <w:contextualSpacing/>
                        <w:jc w:val="center"/>
                        <w:rPr>
                          <w:rFonts w:ascii="Times New Roman" w:hAnsi="Times New Roman" w:cs="Times New Roman"/>
                          <w:b/>
                          <w:color w:val="294171" w:themeColor="accent1"/>
                          <w:sz w:val="40"/>
                          <w:szCs w:val="40"/>
                        </w:rPr>
                      </w:pPr>
                    </w:p>
                  </w:txbxContent>
                </v:textbox>
                <w10:wrap type="through" anchorx="page" anchory="page"/>
              </v:shape>
            </w:pict>
          </mc:Fallback>
        </mc:AlternateContent>
      </w:r>
      <w:r w:rsidR="00C91CCC">
        <w:rPr>
          <w:noProof/>
        </w:rPr>
        <mc:AlternateContent>
          <mc:Choice Requires="wps">
            <w:drawing>
              <wp:anchor distT="0" distB="0" distL="114300" distR="114300" simplePos="0" relativeHeight="251663360" behindDoc="0" locked="0" layoutInCell="1" allowOverlap="1" wp14:anchorId="2F9D0687" wp14:editId="29509C42">
                <wp:simplePos x="0" y="0"/>
                <wp:positionH relativeFrom="page">
                  <wp:posOffset>1549400</wp:posOffset>
                </wp:positionH>
                <wp:positionV relativeFrom="page">
                  <wp:posOffset>3216275</wp:posOffset>
                </wp:positionV>
                <wp:extent cx="5664200" cy="6283325"/>
                <wp:effectExtent l="0" t="0" r="0" b="15875"/>
                <wp:wrapTight wrapText="bothSides">
                  <wp:wrapPolygon edited="0">
                    <wp:start x="0" y="0"/>
                    <wp:lineTo x="0" y="21567"/>
                    <wp:lineTo x="21503" y="21567"/>
                    <wp:lineTo x="21503"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6283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FAC35" w14:textId="11C9D2A4" w:rsidR="00F21F4C" w:rsidRDefault="00F21F4C" w:rsidP="00C91CCC">
                            <w:pPr>
                              <w:rPr>
                                <w:rFonts w:ascii="OpenSans" w:hAnsi="OpenSans" w:cs="OpenSans"/>
                                <w:color w:val="1E3054" w:themeColor="accent1" w:themeShade="BF"/>
                                <w:sz w:val="28"/>
                                <w:szCs w:val="28"/>
                              </w:rPr>
                            </w:pPr>
                            <w:r w:rsidRPr="00C91CCC">
                              <w:rPr>
                                <w:rFonts w:ascii="OpenSans" w:hAnsi="OpenSans" w:cs="OpenSans"/>
                                <w:color w:val="1E3054" w:themeColor="accent1" w:themeShade="BF"/>
                                <w:sz w:val="28"/>
                                <w:szCs w:val="28"/>
                              </w:rPr>
                              <w:t>P</w:t>
                            </w:r>
                            <w:r w:rsidR="00F958BA">
                              <w:rPr>
                                <w:rFonts w:ascii="OpenSans" w:hAnsi="OpenSans" w:cs="OpenSans"/>
                                <w:color w:val="1E3054" w:themeColor="accent1" w:themeShade="BF"/>
                                <w:sz w:val="28"/>
                                <w:szCs w:val="28"/>
                              </w:rPr>
                              <w:t>lease join us for a three</w:t>
                            </w:r>
                            <w:r w:rsidRPr="00C91CCC">
                              <w:rPr>
                                <w:rFonts w:ascii="OpenSans" w:hAnsi="OpenSans" w:cs="OpenSans"/>
                                <w:color w:val="1E3054" w:themeColor="accent1" w:themeShade="BF"/>
                                <w:sz w:val="28"/>
                                <w:szCs w:val="28"/>
                              </w:rPr>
                              <w:t>-part webinar series that will fuel your passion and make your dream career a reality.  Whether it's pursuing a corporate career, speaking, writing, or entrepreneurship we will provide you with the tools for success. Are you ready to invest in your most valuable asset...YOU?</w:t>
                            </w:r>
                            <w:r>
                              <w:rPr>
                                <w:rFonts w:ascii="OpenSans" w:hAnsi="OpenSans" w:cs="OpenSans"/>
                                <w:color w:val="1E3054" w:themeColor="accent1" w:themeShade="BF"/>
                                <w:sz w:val="28"/>
                                <w:szCs w:val="28"/>
                              </w:rPr>
                              <w:t xml:space="preserve"> </w:t>
                            </w:r>
                            <w:r w:rsidRPr="00C91CCC">
                              <w:rPr>
                                <w:rFonts w:ascii="OpenSans" w:hAnsi="OpenSans" w:cs="OpenSans"/>
                                <w:color w:val="1E3054" w:themeColor="accent1" w:themeShade="BF"/>
                                <w:sz w:val="28"/>
                                <w:szCs w:val="28"/>
                              </w:rPr>
                              <w:t xml:space="preserve">Why? After 10 years exploring alternate opportunities outside of clinical practice I navigated my way through much trial, error, and expense to achieve my goal of speaking, writing and owning my own business while still practicing in Appalachian Ohio.  Let my experience help you achieve YOUR dream. BigFish Dental is committed to building programs that present you with opportunities and give you all the tools to achieve your goals.  This program is designed to teach you everything you need to strategically plan your business and gain success without the guesswork.  Learn to create your brand and leverage your unique idea.  BigFish Dental wants to help you be the dental professional you’ve always dreamed you could be.   </w:t>
                            </w:r>
                          </w:p>
                          <w:p w14:paraId="76375108" w14:textId="53668855" w:rsidR="00F21F4C" w:rsidRDefault="00F21F4C" w:rsidP="00C91CCC">
                            <w:pPr>
                              <w:rPr>
                                <w:rFonts w:ascii="OpenSans" w:hAnsi="OpenSans" w:cs="OpenSans"/>
                                <w:color w:val="1E3054" w:themeColor="accent1" w:themeShade="BF"/>
                                <w:sz w:val="28"/>
                                <w:szCs w:val="28"/>
                              </w:rPr>
                            </w:pPr>
                            <w:r>
                              <w:rPr>
                                <w:rFonts w:ascii="OpenSans" w:hAnsi="OpenSans" w:cs="OpenSans"/>
                                <w:color w:val="1E3054" w:themeColor="accent1" w:themeShade="BF"/>
                                <w:sz w:val="28"/>
                                <w:szCs w:val="28"/>
                              </w:rPr>
                              <w:t>BigFish Dental has partnered with MDHA to bring this valuable and timely webinar series to you at a significant savings.  The face of dentistry is changing and as the RDH expands her career in clinical to a more autonomous role or moves outside of clinical these vital business skills will be necessary to be successful.</w:t>
                            </w:r>
                          </w:p>
                          <w:p w14:paraId="75B50717" w14:textId="394BD14C" w:rsidR="00581D89" w:rsidRDefault="00581D89" w:rsidP="00C91CCC">
                            <w:pPr>
                              <w:rPr>
                                <w:rFonts w:ascii="OpenSans" w:hAnsi="OpenSans" w:cs="OpenSans"/>
                                <w:color w:val="1E3054" w:themeColor="accent1" w:themeShade="BF"/>
                                <w:sz w:val="28"/>
                                <w:szCs w:val="28"/>
                              </w:rPr>
                            </w:pPr>
                            <w:r w:rsidRPr="0020782D">
                              <w:rPr>
                                <w:rFonts w:ascii="OpenSans" w:hAnsi="OpenSans" w:cs="OpenSans"/>
                                <w:b/>
                                <w:color w:val="1E3054" w:themeColor="accent1" w:themeShade="BF"/>
                                <w:sz w:val="28"/>
                                <w:szCs w:val="28"/>
                              </w:rPr>
                              <w:t>Follow the link</w:t>
                            </w:r>
                            <w:r>
                              <w:rPr>
                                <w:rFonts w:ascii="OpenSans" w:hAnsi="OpenSans" w:cs="OpenSans"/>
                                <w:color w:val="1E3054" w:themeColor="accent1" w:themeShade="BF"/>
                                <w:sz w:val="28"/>
                                <w:szCs w:val="28"/>
                              </w:rPr>
                              <w:t>:</w:t>
                            </w:r>
                            <w:r w:rsidR="0020782D">
                              <w:rPr>
                                <w:rFonts w:ascii="OpenSans" w:hAnsi="OpenSans" w:cs="OpenSans"/>
                                <w:color w:val="1E3054" w:themeColor="accent1" w:themeShade="BF"/>
                                <w:sz w:val="28"/>
                                <w:szCs w:val="28"/>
                              </w:rPr>
                              <w:t xml:space="preserve"> </w:t>
                            </w:r>
                            <w:r w:rsidR="0020782D" w:rsidRPr="0020782D">
                              <w:rPr>
                                <w:rFonts w:ascii="OpenSans" w:hAnsi="OpenSans" w:cs="OpenSans"/>
                                <w:color w:val="1E3054" w:themeColor="accent1" w:themeShade="BF"/>
                                <w:sz w:val="28"/>
                                <w:szCs w:val="28"/>
                              </w:rPr>
                              <w:t>https://www.cezoom.com/members/professional/schedule/course_search.php</w:t>
                            </w:r>
                          </w:p>
                          <w:p w14:paraId="2CA91240" w14:textId="77777777" w:rsidR="0020782D" w:rsidRDefault="0020782D" w:rsidP="0020782D">
                            <w:pPr>
                              <w:spacing w:after="0"/>
                              <w:rPr>
                                <w:rFonts w:ascii="OpenSans" w:hAnsi="OpenSans" w:cs="OpenSans"/>
                                <w:color w:val="1E3054" w:themeColor="accent1" w:themeShade="BF"/>
                                <w:sz w:val="32"/>
                                <w:szCs w:val="32"/>
                              </w:rPr>
                            </w:pPr>
                            <w:bookmarkStart w:id="0" w:name="_GoBack"/>
                            <w:bookmarkEnd w:id="0"/>
                          </w:p>
                          <w:p w14:paraId="4417AACF" w14:textId="6D2DD938" w:rsidR="00581D89" w:rsidRDefault="0020782D" w:rsidP="0020782D">
                            <w:pPr>
                              <w:spacing w:after="0"/>
                              <w:rPr>
                                <w:rFonts w:ascii="OpenSans" w:hAnsi="OpenSans" w:cs="OpenSans"/>
                                <w:color w:val="1E3054" w:themeColor="accent1" w:themeShade="BF"/>
                                <w:sz w:val="28"/>
                                <w:szCs w:val="28"/>
                              </w:rPr>
                            </w:pPr>
                            <w:r>
                              <w:rPr>
                                <w:rFonts w:ascii="OpenSans" w:hAnsi="OpenSans" w:cs="OpenSans"/>
                                <w:color w:val="1E3054" w:themeColor="accent1" w:themeShade="BF"/>
                                <w:sz w:val="32"/>
                                <w:szCs w:val="32"/>
                              </w:rPr>
                              <w:t xml:space="preserve">            </w:t>
                            </w:r>
                            <w:r w:rsidR="00581D89">
                              <w:rPr>
                                <w:rFonts w:ascii="OpenSans" w:hAnsi="OpenSans" w:cs="OpenSans"/>
                                <w:color w:val="1E3054" w:themeColor="accent1" w:themeShade="BF"/>
                                <w:sz w:val="28"/>
                                <w:szCs w:val="28"/>
                              </w:rPr>
                              <w:t>To view conference details and save $500.00.</w:t>
                            </w:r>
                          </w:p>
                          <w:p w14:paraId="4A94032D" w14:textId="1624B681" w:rsidR="00F21F4C" w:rsidRPr="00581D89" w:rsidRDefault="00581D89" w:rsidP="00581D89">
                            <w:pPr>
                              <w:spacing w:after="0"/>
                              <w:jc w:val="center"/>
                              <w:rPr>
                                <w:rFonts w:ascii="OpenSans" w:hAnsi="OpenSans" w:cs="OpenSans"/>
                                <w:color w:val="1E3054" w:themeColor="accent1" w:themeShade="BF"/>
                                <w:sz w:val="28"/>
                                <w:szCs w:val="28"/>
                              </w:rPr>
                            </w:pPr>
                            <w:r>
                              <w:rPr>
                                <w:rFonts w:ascii="OpenSans" w:hAnsi="OpenSans" w:cs="OpenSans"/>
                                <w:color w:val="1E3054" w:themeColor="accent1" w:themeShade="BF"/>
                                <w:sz w:val="28"/>
                                <w:szCs w:val="28"/>
                              </w:rPr>
                              <w:t>P</w:t>
                            </w:r>
                            <w:r w:rsidR="00F21F4C">
                              <w:rPr>
                                <w:rFonts w:ascii="OpenSans" w:hAnsi="OpenSans" w:cs="OpenSans"/>
                                <w:color w:val="1E3054" w:themeColor="accent1" w:themeShade="BF"/>
                                <w:sz w:val="28"/>
                                <w:szCs w:val="28"/>
                              </w:rPr>
                              <w:t>ay only $295.00 fo</w:t>
                            </w:r>
                            <w:r>
                              <w:rPr>
                                <w:rFonts w:ascii="OpenSans" w:hAnsi="OpenSans" w:cs="OpenSans"/>
                                <w:color w:val="1E3054" w:themeColor="accent1" w:themeShade="BF"/>
                                <w:sz w:val="28"/>
                                <w:szCs w:val="28"/>
                              </w:rPr>
                              <w:t xml:space="preserve">r this 6 part series that WILL </w:t>
                            </w:r>
                            <w:r w:rsidR="0020782D">
                              <w:rPr>
                                <w:rFonts w:ascii="OpenSans" w:hAnsi="OpenSans" w:cs="OpenSans"/>
                                <w:color w:val="1E3054" w:themeColor="accent1" w:themeShade="BF"/>
                                <w:sz w:val="28"/>
                                <w:szCs w:val="28"/>
                              </w:rPr>
                              <w:t>change your life</w:t>
                            </w:r>
                          </w:p>
                          <w:p w14:paraId="2B4AA8BF" w14:textId="213A4F7E" w:rsidR="00F21F4C" w:rsidRPr="00C91CCC" w:rsidRDefault="00F21F4C" w:rsidP="00C91CCC">
                            <w:pPr>
                              <w:jc w:val="center"/>
                              <w:rPr>
                                <w:sz w:val="32"/>
                                <w:szCs w:val="32"/>
                              </w:rPr>
                            </w:pPr>
                          </w:p>
                          <w:p w14:paraId="3308BC17" w14:textId="712485FC" w:rsidR="00F21F4C" w:rsidRDefault="00F21F4C" w:rsidP="00C91CCC">
                            <w:pPr>
                              <w:rPr>
                                <w:rFonts w:ascii="OpenSans" w:hAnsi="OpenSans" w:cs="OpenSans"/>
                                <w:color w:val="1E3054" w:themeColor="accent1" w:themeShade="BF"/>
                                <w:sz w:val="28"/>
                                <w:szCs w:val="28"/>
                              </w:rPr>
                            </w:pPr>
                          </w:p>
                          <w:p w14:paraId="1A1C0E57" w14:textId="432CA953" w:rsidR="00F21F4C" w:rsidRPr="00C91CCC" w:rsidRDefault="00F21F4C" w:rsidP="00C91CCC">
                            <w:pPr>
                              <w:rPr>
                                <w:rFonts w:ascii="OpenSans" w:hAnsi="OpenSans" w:cs="OpenSans"/>
                                <w:color w:val="1E3054" w:themeColor="accent1" w:themeShade="BF"/>
                                <w:sz w:val="28"/>
                                <w:szCs w:val="28"/>
                              </w:rPr>
                            </w:pPr>
                            <w:r w:rsidRPr="00C91CCC">
                              <w:rPr>
                                <w:rFonts w:ascii="OpenSans" w:hAnsi="OpenSans" w:cs="OpenSans"/>
                                <w:color w:val="1E3054" w:themeColor="accent1" w:themeShade="BF"/>
                                <w:sz w:val="28"/>
                                <w:szCs w:val="28"/>
                              </w:rPr>
                              <w:t>  </w:t>
                            </w:r>
                          </w:p>
                          <w:p w14:paraId="415EE2F7" w14:textId="77777777" w:rsidR="00F21F4C" w:rsidRDefault="00F21F4C" w:rsidP="00C91CCC">
                            <w:pPr>
                              <w:rPr>
                                <w:rFonts w:ascii="OpenSans" w:hAnsi="OpenSans" w:cs="OpenSans"/>
                                <w:color w:val="646464"/>
                                <w:sz w:val="28"/>
                                <w:szCs w:val="28"/>
                              </w:rPr>
                            </w:pPr>
                          </w:p>
                          <w:p w14:paraId="4BB1DD91" w14:textId="1566124D" w:rsidR="00F21F4C" w:rsidRPr="007C7845" w:rsidRDefault="00F21F4C" w:rsidP="007C7845">
                            <w:pPr>
                              <w:rPr>
                                <w:sz w:val="28"/>
                                <w:szCs w:val="28"/>
                              </w:rPr>
                            </w:pPr>
                          </w:p>
                          <w:p w14:paraId="018DD6C7" w14:textId="77777777" w:rsidR="00F21F4C" w:rsidRPr="006D5A10" w:rsidRDefault="00F21F4C" w:rsidP="006D5A10">
                            <w:pPr>
                              <w:rPr>
                                <w:sz w:val="28"/>
                                <w:szCs w:val="28"/>
                              </w:rPr>
                            </w:pPr>
                          </w:p>
                          <w:p w14:paraId="39752E44" w14:textId="77777777" w:rsidR="00F21F4C" w:rsidRPr="003A1EB8" w:rsidRDefault="00F21F4C" w:rsidP="00F138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0687" id="Text Box 6" o:spid="_x0000_s1027" type="#_x0000_t202" style="position:absolute;margin-left:122pt;margin-top:253.25pt;width:446pt;height:49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wlXwIAAHIEAAAOAAAAZHJzL2Uyb0RvYy54bWysVNtu2zAMfR+wfxD07voSx7GNOkUSx8OA&#10;7gK0+wBFlmNjtqRJSu2u2L+Pkpu0W9+GvQg0RR4e8oi+vpmGHj0wpTvBCxxeBRgxTkXd8WOBv91X&#10;XoqRNoTXpBecFfiRaXyzfv/uepQ5i0Qr+popBCBc56MscGuMzH1f05YNRF8JyThcNkINxMCnOvq1&#10;IiOgD70fBUHij0LVUgnKtAZvOV/itcNvGkbNl6bRzKC+wMDNuFO582BPf31N8qMisu3oMw3yDywG&#10;0nEoeoEqiSHopLo3UENHldCiMVdUDL5omo4y1wN0EwZ/dXPXEslcLzAcLS9j0v8Pln5++KpQVxd4&#10;iREnA0h0zyaDtmJCiZ3OKHUOQXcSwswEblDZdarlraDfNeJi1xJ+ZBulxNgyUgO70Gb6r1JnHG1B&#10;DuMnUUMZcjLCAU2NGuzoYBgI0EGlx4sylgoF5zJJYpAbIwp3SZQuFtHS1SD5OV0qbT4wMSBrFFiB&#10;9A6ePNxqY+mQ/Bxiq3FRdX3v5O/5Hw4InD1QHFLtnaXh1HzKgmyf7tPYi6Nk78VBXXubahd7SRWu&#10;luWi3O3K8Nf8ql4lhVEcbKPMq5J05cVNvPSyVZB6QZhtsySIs7is3iRVm02UAKJXphkkHVjkpVUQ&#10;e9tNvAx3q1UVliuXBHzPTN3I7ZTneZvpMDltnR5WjoOoH0EDJeZFgMUFoxXqJ0YjLEGB9Y8TUQyj&#10;/iMHHe3GnA11Ng5ng3AKqQU2GM3mzsybdZKqO7aAPL8ULjagddM5FV5YPL8QeNhOnOcltJvz+ttF&#10;vfwq1r8BAAD//wMAUEsDBBQABgAIAAAAIQC84rfY4QAAAA0BAAAPAAAAZHJzL2Rvd25yZXYueG1s&#10;TI/BTsMwEETvSPyDtZW4UbsljWgap6oQnJAQaThwdGI3sRqvQ+y24e/Znsptdnc0+ybfTq5nZzMG&#10;61HCYi6AGWy8tthK+KreHp+BhahQq96jkfBrAmyL+7tcZdpfsDTnfWwZhWDIlIQuxiHjPDSdcSrM&#10;/WCQbgc/OhVpHFuuR3WhcNfzpRApd8oifejUYF460xz3Jydh943lq/35qD/LQ2mrai3wPT1K+TCb&#10;dhtg0UzxZoYrPqFDQUy1P6EOrJewTBLqEiWsRLoCdnUsnlJa1aSSNSle5Px/i+IPAAD//wMAUEsB&#10;Ai0AFAAGAAgAAAAhALaDOJL+AAAA4QEAABMAAAAAAAAAAAAAAAAAAAAAAFtDb250ZW50X1R5cGVz&#10;XS54bWxQSwECLQAUAAYACAAAACEAOP0h/9YAAACUAQAACwAAAAAAAAAAAAAAAAAvAQAAX3JlbHMv&#10;LnJlbHNQSwECLQAUAAYACAAAACEADs4MJV8CAAByBAAADgAAAAAAAAAAAAAAAAAuAgAAZHJzL2Uy&#10;b0RvYy54bWxQSwECLQAUAAYACAAAACEAvOK32OEAAAANAQAADwAAAAAAAAAAAAAAAAC5BAAAZHJz&#10;L2Rvd25yZXYueG1sUEsFBgAAAAAEAAQA8wAAAMcFAAAAAA==&#10;" filled="f" stroked="f">
                <v:textbox inset="0,0,0,0">
                  <w:txbxContent>
                    <w:p w14:paraId="19DFAC35" w14:textId="11C9D2A4" w:rsidR="00F21F4C" w:rsidRDefault="00F21F4C" w:rsidP="00C91CCC">
                      <w:pPr>
                        <w:rPr>
                          <w:rFonts w:ascii="OpenSans" w:hAnsi="OpenSans" w:cs="OpenSans"/>
                          <w:color w:val="1E3054" w:themeColor="accent1" w:themeShade="BF"/>
                          <w:sz w:val="28"/>
                          <w:szCs w:val="28"/>
                        </w:rPr>
                      </w:pPr>
                      <w:r w:rsidRPr="00C91CCC">
                        <w:rPr>
                          <w:rFonts w:ascii="OpenSans" w:hAnsi="OpenSans" w:cs="OpenSans"/>
                          <w:color w:val="1E3054" w:themeColor="accent1" w:themeShade="BF"/>
                          <w:sz w:val="28"/>
                          <w:szCs w:val="28"/>
                        </w:rPr>
                        <w:t>P</w:t>
                      </w:r>
                      <w:r w:rsidR="00F958BA">
                        <w:rPr>
                          <w:rFonts w:ascii="OpenSans" w:hAnsi="OpenSans" w:cs="OpenSans"/>
                          <w:color w:val="1E3054" w:themeColor="accent1" w:themeShade="BF"/>
                          <w:sz w:val="28"/>
                          <w:szCs w:val="28"/>
                        </w:rPr>
                        <w:t>lease join us for a three</w:t>
                      </w:r>
                      <w:r w:rsidRPr="00C91CCC">
                        <w:rPr>
                          <w:rFonts w:ascii="OpenSans" w:hAnsi="OpenSans" w:cs="OpenSans"/>
                          <w:color w:val="1E3054" w:themeColor="accent1" w:themeShade="BF"/>
                          <w:sz w:val="28"/>
                          <w:szCs w:val="28"/>
                        </w:rPr>
                        <w:t>-part webinar series that will fuel your passion and make your dream career a reality.  Whether it's pursuing a corporate career, speaking, writing, or entrepreneurship we will provide you with the tools for success. Are you ready to invest in your most valuable asset...YOU?</w:t>
                      </w:r>
                      <w:r>
                        <w:rPr>
                          <w:rFonts w:ascii="OpenSans" w:hAnsi="OpenSans" w:cs="OpenSans"/>
                          <w:color w:val="1E3054" w:themeColor="accent1" w:themeShade="BF"/>
                          <w:sz w:val="28"/>
                          <w:szCs w:val="28"/>
                        </w:rPr>
                        <w:t xml:space="preserve"> </w:t>
                      </w:r>
                      <w:r w:rsidRPr="00C91CCC">
                        <w:rPr>
                          <w:rFonts w:ascii="OpenSans" w:hAnsi="OpenSans" w:cs="OpenSans"/>
                          <w:color w:val="1E3054" w:themeColor="accent1" w:themeShade="BF"/>
                          <w:sz w:val="28"/>
                          <w:szCs w:val="28"/>
                        </w:rPr>
                        <w:t xml:space="preserve">Why? After 10 years exploring alternate opportunities outside of clinical practice I navigated my way through much trial, error, and expense to achieve my goal of speaking, writing and owning my own business while still practicing in Appalachian Ohio.  Let my experience help you achieve YOUR dream. BigFish Dental is committed to building programs that present you with opportunities and give you all the tools to achieve your goals.  This program is designed to teach you everything you need to strategically plan your business and gain success without the guesswork.  Learn to create your brand and leverage your unique idea.  BigFish Dental wants to help you be the dental professional you’ve always dreamed you could be.   </w:t>
                      </w:r>
                    </w:p>
                    <w:p w14:paraId="76375108" w14:textId="53668855" w:rsidR="00F21F4C" w:rsidRDefault="00F21F4C" w:rsidP="00C91CCC">
                      <w:pPr>
                        <w:rPr>
                          <w:rFonts w:ascii="OpenSans" w:hAnsi="OpenSans" w:cs="OpenSans"/>
                          <w:color w:val="1E3054" w:themeColor="accent1" w:themeShade="BF"/>
                          <w:sz w:val="28"/>
                          <w:szCs w:val="28"/>
                        </w:rPr>
                      </w:pPr>
                      <w:r>
                        <w:rPr>
                          <w:rFonts w:ascii="OpenSans" w:hAnsi="OpenSans" w:cs="OpenSans"/>
                          <w:color w:val="1E3054" w:themeColor="accent1" w:themeShade="BF"/>
                          <w:sz w:val="28"/>
                          <w:szCs w:val="28"/>
                        </w:rPr>
                        <w:t>BigFish Dental has partnered with MDHA to bring this valuable and timely webinar series to you at a significant savings.  The face of dentistry is changing and as the RDH expands her career in clinical to a more autonomous role or moves outside of clinical these vital business skills will be necessary to be successful.</w:t>
                      </w:r>
                    </w:p>
                    <w:p w14:paraId="75B50717" w14:textId="394BD14C" w:rsidR="00581D89" w:rsidRDefault="00581D89" w:rsidP="00C91CCC">
                      <w:pPr>
                        <w:rPr>
                          <w:rFonts w:ascii="OpenSans" w:hAnsi="OpenSans" w:cs="OpenSans"/>
                          <w:color w:val="1E3054" w:themeColor="accent1" w:themeShade="BF"/>
                          <w:sz w:val="28"/>
                          <w:szCs w:val="28"/>
                        </w:rPr>
                      </w:pPr>
                      <w:r w:rsidRPr="0020782D">
                        <w:rPr>
                          <w:rFonts w:ascii="OpenSans" w:hAnsi="OpenSans" w:cs="OpenSans"/>
                          <w:b/>
                          <w:color w:val="1E3054" w:themeColor="accent1" w:themeShade="BF"/>
                          <w:sz w:val="28"/>
                          <w:szCs w:val="28"/>
                        </w:rPr>
                        <w:t>Follow the link</w:t>
                      </w:r>
                      <w:r>
                        <w:rPr>
                          <w:rFonts w:ascii="OpenSans" w:hAnsi="OpenSans" w:cs="OpenSans"/>
                          <w:color w:val="1E3054" w:themeColor="accent1" w:themeShade="BF"/>
                          <w:sz w:val="28"/>
                          <w:szCs w:val="28"/>
                        </w:rPr>
                        <w:t>:</w:t>
                      </w:r>
                      <w:r w:rsidR="0020782D">
                        <w:rPr>
                          <w:rFonts w:ascii="OpenSans" w:hAnsi="OpenSans" w:cs="OpenSans"/>
                          <w:color w:val="1E3054" w:themeColor="accent1" w:themeShade="BF"/>
                          <w:sz w:val="28"/>
                          <w:szCs w:val="28"/>
                        </w:rPr>
                        <w:t xml:space="preserve"> </w:t>
                      </w:r>
                      <w:r w:rsidR="0020782D" w:rsidRPr="0020782D">
                        <w:rPr>
                          <w:rFonts w:ascii="OpenSans" w:hAnsi="OpenSans" w:cs="OpenSans"/>
                          <w:color w:val="1E3054" w:themeColor="accent1" w:themeShade="BF"/>
                          <w:sz w:val="28"/>
                          <w:szCs w:val="28"/>
                        </w:rPr>
                        <w:t>https://www.cezoom.com/members/professional/schedule/course_search.php</w:t>
                      </w:r>
                    </w:p>
                    <w:p w14:paraId="2CA91240" w14:textId="77777777" w:rsidR="0020782D" w:rsidRDefault="0020782D" w:rsidP="0020782D">
                      <w:pPr>
                        <w:spacing w:after="0"/>
                        <w:rPr>
                          <w:rFonts w:ascii="OpenSans" w:hAnsi="OpenSans" w:cs="OpenSans"/>
                          <w:color w:val="1E3054" w:themeColor="accent1" w:themeShade="BF"/>
                          <w:sz w:val="32"/>
                          <w:szCs w:val="32"/>
                        </w:rPr>
                      </w:pPr>
                      <w:bookmarkStart w:id="1" w:name="_GoBack"/>
                      <w:bookmarkEnd w:id="1"/>
                    </w:p>
                    <w:p w14:paraId="4417AACF" w14:textId="6D2DD938" w:rsidR="00581D89" w:rsidRDefault="0020782D" w:rsidP="0020782D">
                      <w:pPr>
                        <w:spacing w:after="0"/>
                        <w:rPr>
                          <w:rFonts w:ascii="OpenSans" w:hAnsi="OpenSans" w:cs="OpenSans"/>
                          <w:color w:val="1E3054" w:themeColor="accent1" w:themeShade="BF"/>
                          <w:sz w:val="28"/>
                          <w:szCs w:val="28"/>
                        </w:rPr>
                      </w:pPr>
                      <w:r>
                        <w:rPr>
                          <w:rFonts w:ascii="OpenSans" w:hAnsi="OpenSans" w:cs="OpenSans"/>
                          <w:color w:val="1E3054" w:themeColor="accent1" w:themeShade="BF"/>
                          <w:sz w:val="32"/>
                          <w:szCs w:val="32"/>
                        </w:rPr>
                        <w:t xml:space="preserve">            </w:t>
                      </w:r>
                      <w:r w:rsidR="00581D89">
                        <w:rPr>
                          <w:rFonts w:ascii="OpenSans" w:hAnsi="OpenSans" w:cs="OpenSans"/>
                          <w:color w:val="1E3054" w:themeColor="accent1" w:themeShade="BF"/>
                          <w:sz w:val="28"/>
                          <w:szCs w:val="28"/>
                        </w:rPr>
                        <w:t>To view conference details and save $500.00.</w:t>
                      </w:r>
                    </w:p>
                    <w:p w14:paraId="4A94032D" w14:textId="1624B681" w:rsidR="00F21F4C" w:rsidRPr="00581D89" w:rsidRDefault="00581D89" w:rsidP="00581D89">
                      <w:pPr>
                        <w:spacing w:after="0"/>
                        <w:jc w:val="center"/>
                        <w:rPr>
                          <w:rFonts w:ascii="OpenSans" w:hAnsi="OpenSans" w:cs="OpenSans"/>
                          <w:color w:val="1E3054" w:themeColor="accent1" w:themeShade="BF"/>
                          <w:sz w:val="28"/>
                          <w:szCs w:val="28"/>
                        </w:rPr>
                      </w:pPr>
                      <w:r>
                        <w:rPr>
                          <w:rFonts w:ascii="OpenSans" w:hAnsi="OpenSans" w:cs="OpenSans"/>
                          <w:color w:val="1E3054" w:themeColor="accent1" w:themeShade="BF"/>
                          <w:sz w:val="28"/>
                          <w:szCs w:val="28"/>
                        </w:rPr>
                        <w:t>P</w:t>
                      </w:r>
                      <w:r w:rsidR="00F21F4C">
                        <w:rPr>
                          <w:rFonts w:ascii="OpenSans" w:hAnsi="OpenSans" w:cs="OpenSans"/>
                          <w:color w:val="1E3054" w:themeColor="accent1" w:themeShade="BF"/>
                          <w:sz w:val="28"/>
                          <w:szCs w:val="28"/>
                        </w:rPr>
                        <w:t>ay only $295.00 fo</w:t>
                      </w:r>
                      <w:r>
                        <w:rPr>
                          <w:rFonts w:ascii="OpenSans" w:hAnsi="OpenSans" w:cs="OpenSans"/>
                          <w:color w:val="1E3054" w:themeColor="accent1" w:themeShade="BF"/>
                          <w:sz w:val="28"/>
                          <w:szCs w:val="28"/>
                        </w:rPr>
                        <w:t xml:space="preserve">r this 6 part series that WILL </w:t>
                      </w:r>
                      <w:r w:rsidR="0020782D">
                        <w:rPr>
                          <w:rFonts w:ascii="OpenSans" w:hAnsi="OpenSans" w:cs="OpenSans"/>
                          <w:color w:val="1E3054" w:themeColor="accent1" w:themeShade="BF"/>
                          <w:sz w:val="28"/>
                          <w:szCs w:val="28"/>
                        </w:rPr>
                        <w:t>change your life</w:t>
                      </w:r>
                    </w:p>
                    <w:p w14:paraId="2B4AA8BF" w14:textId="213A4F7E" w:rsidR="00F21F4C" w:rsidRPr="00C91CCC" w:rsidRDefault="00F21F4C" w:rsidP="00C91CCC">
                      <w:pPr>
                        <w:jc w:val="center"/>
                        <w:rPr>
                          <w:sz w:val="32"/>
                          <w:szCs w:val="32"/>
                        </w:rPr>
                      </w:pPr>
                    </w:p>
                    <w:p w14:paraId="3308BC17" w14:textId="712485FC" w:rsidR="00F21F4C" w:rsidRDefault="00F21F4C" w:rsidP="00C91CCC">
                      <w:pPr>
                        <w:rPr>
                          <w:rFonts w:ascii="OpenSans" w:hAnsi="OpenSans" w:cs="OpenSans"/>
                          <w:color w:val="1E3054" w:themeColor="accent1" w:themeShade="BF"/>
                          <w:sz w:val="28"/>
                          <w:szCs w:val="28"/>
                        </w:rPr>
                      </w:pPr>
                    </w:p>
                    <w:p w14:paraId="1A1C0E57" w14:textId="432CA953" w:rsidR="00F21F4C" w:rsidRPr="00C91CCC" w:rsidRDefault="00F21F4C" w:rsidP="00C91CCC">
                      <w:pPr>
                        <w:rPr>
                          <w:rFonts w:ascii="OpenSans" w:hAnsi="OpenSans" w:cs="OpenSans"/>
                          <w:color w:val="1E3054" w:themeColor="accent1" w:themeShade="BF"/>
                          <w:sz w:val="28"/>
                          <w:szCs w:val="28"/>
                        </w:rPr>
                      </w:pPr>
                      <w:r w:rsidRPr="00C91CCC">
                        <w:rPr>
                          <w:rFonts w:ascii="OpenSans" w:hAnsi="OpenSans" w:cs="OpenSans"/>
                          <w:color w:val="1E3054" w:themeColor="accent1" w:themeShade="BF"/>
                          <w:sz w:val="28"/>
                          <w:szCs w:val="28"/>
                        </w:rPr>
                        <w:t>  </w:t>
                      </w:r>
                    </w:p>
                    <w:p w14:paraId="415EE2F7" w14:textId="77777777" w:rsidR="00F21F4C" w:rsidRDefault="00F21F4C" w:rsidP="00C91CCC">
                      <w:pPr>
                        <w:rPr>
                          <w:rFonts w:ascii="OpenSans" w:hAnsi="OpenSans" w:cs="OpenSans"/>
                          <w:color w:val="646464"/>
                          <w:sz w:val="28"/>
                          <w:szCs w:val="28"/>
                        </w:rPr>
                      </w:pPr>
                    </w:p>
                    <w:p w14:paraId="4BB1DD91" w14:textId="1566124D" w:rsidR="00F21F4C" w:rsidRPr="007C7845" w:rsidRDefault="00F21F4C" w:rsidP="007C7845">
                      <w:pPr>
                        <w:rPr>
                          <w:sz w:val="28"/>
                          <w:szCs w:val="28"/>
                        </w:rPr>
                      </w:pPr>
                    </w:p>
                    <w:p w14:paraId="018DD6C7" w14:textId="77777777" w:rsidR="00F21F4C" w:rsidRPr="006D5A10" w:rsidRDefault="00F21F4C" w:rsidP="006D5A10">
                      <w:pPr>
                        <w:rPr>
                          <w:sz w:val="28"/>
                          <w:szCs w:val="28"/>
                        </w:rPr>
                      </w:pPr>
                    </w:p>
                    <w:p w14:paraId="39752E44" w14:textId="77777777" w:rsidR="00F21F4C" w:rsidRPr="003A1EB8" w:rsidRDefault="00F21F4C" w:rsidP="00F13884"/>
                  </w:txbxContent>
                </v:textbox>
                <w10:wrap type="tight" anchorx="page" anchory="page"/>
              </v:shape>
            </w:pict>
          </mc:Fallback>
        </mc:AlternateContent>
      </w:r>
      <w:r w:rsidR="00C91CCC">
        <w:rPr>
          <w:noProof/>
        </w:rPr>
        <w:drawing>
          <wp:anchor distT="0" distB="0" distL="114300" distR="114300" simplePos="0" relativeHeight="251693056" behindDoc="0" locked="0" layoutInCell="1" allowOverlap="1" wp14:anchorId="25B80E3F" wp14:editId="6DC732CC">
            <wp:simplePos x="0" y="0"/>
            <wp:positionH relativeFrom="page">
              <wp:posOffset>685800</wp:posOffset>
            </wp:positionH>
            <wp:positionV relativeFrom="page">
              <wp:posOffset>609600</wp:posOffset>
            </wp:positionV>
            <wp:extent cx="1841500" cy="1841500"/>
            <wp:effectExtent l="0" t="0" r="12700" b="12700"/>
            <wp:wrapThrough wrapText="bothSides">
              <wp:wrapPolygon edited="0">
                <wp:start x="0" y="0"/>
                <wp:lineTo x="0" y="21451"/>
                <wp:lineTo x="21451" y="21451"/>
                <wp:lineTo x="21451" y="0"/>
                <wp:lineTo x="0" y="0"/>
              </wp:wrapPolygon>
            </wp:wrapThrough>
            <wp:docPr id="3" name="Picture 3" descr="Macintosh HD:Users:Amy:Desktop:bigfish logo files:facebook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Desktop:bigfish logo files:facebookpro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CCC">
        <w:rPr>
          <w:noProof/>
        </w:rPr>
        <mc:AlternateContent>
          <mc:Choice Requires="wps">
            <w:drawing>
              <wp:anchor distT="0" distB="0" distL="114300" distR="114300" simplePos="0" relativeHeight="251656188" behindDoc="0" locked="0" layoutInCell="1" allowOverlap="1" wp14:anchorId="2EF4C0D6" wp14:editId="36389991">
                <wp:simplePos x="0" y="0"/>
                <wp:positionH relativeFrom="page">
                  <wp:posOffset>609600</wp:posOffset>
                </wp:positionH>
                <wp:positionV relativeFrom="page">
                  <wp:posOffset>609600</wp:posOffset>
                </wp:positionV>
                <wp:extent cx="2171700" cy="2019300"/>
                <wp:effectExtent l="0" t="0" r="38100" b="38100"/>
                <wp:wrapTight wrapText="bothSides">
                  <wp:wrapPolygon edited="0">
                    <wp:start x="0" y="0"/>
                    <wp:lineTo x="0" y="21736"/>
                    <wp:lineTo x="21726" y="21736"/>
                    <wp:lineTo x="21726" y="0"/>
                    <wp:lineTo x="0" y="0"/>
                  </wp:wrapPolygon>
                </wp:wrapTight>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019300"/>
                        </a:xfrm>
                        <a:prstGeom prst="rect">
                          <a:avLst/>
                        </a:prstGeom>
                        <a:solidFill>
                          <a:schemeClr val="accent1">
                            <a:lumMod val="50000"/>
                          </a:schemeClr>
                        </a:solidFill>
                        <a:ln>
                          <a:solidFill>
                            <a:schemeClr val="accent1">
                              <a:lumMod val="50000"/>
                            </a:schemeClr>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D714" id="Rectangle 2" o:spid="_x0000_s1026" style="position:absolute;margin-left:48pt;margin-top:48pt;width:171pt;height:159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pdEgIAAG0EAAAOAAAAZHJzL2Uyb0RvYy54bWy0VFFv0zAQfkfiP1h+p2m6wVjUdJo6DSEN&#10;NjH4AVfHaSwcnzm7Tcuv5+y0pcAbgjxYPvvuu+++O2d+s+ut2GoKBl0ty8lUCu0UNsata/nl8/2r&#10;t1KECK4Bi07Xcq+DvFm8fDEffKVn2KFtNAkGcaEafC27GH1VFEF1uocwQa8dX7ZIPUQ2aV00BAOj&#10;97aYTadvigGp8YRKh8Cnd+OlXGT8ttUqPrZt0FHYWjK3mFfK6yqtxWIO1ZrAd0YdaMBfsOjBOE56&#10;grqDCGJD5g+o3ijCgG2cKOwLbFujdK6Bqymnv1Xz3IHXuRYWJ/iTTOHfwaqP2ycSpqnl7EIKBz33&#10;6BOrBm5ttZglfQYfKnZ79k+UKgz+AdXXIBwuO/bSt0Q4dBoaZlUm/+KXgGQEDhWr4QM2jA6biFmq&#10;XUt9AmQRxC53ZH/qiN5FofhwVl6VV1NunOI7Vuj6go2UA6pjuKcQ32nsRdrUkph8hoftQ4ij69El&#10;00drmntjbTbSmOmlJbEFHhBQSrtY5nC76ZnveP56yt8hbZ7MFJJJhHM06/5rAq55zKDzXI/VQcVS&#10;HQo9Sj22bIXNnmUnHGee3yhvOqTvUgw877UM3zZAWgr73nHrrsvLy/RAzg06N1bnBjjFULWMUozb&#10;ZRwf1caTWXecaVTR4S23uzW5EYnfyOowJDzTWcXD+0uP5tzOXj//EosfAAAA//8DAFBLAwQUAAYA&#10;CAAAACEAuc+7Xd4AAAAJAQAADwAAAGRycy9kb3ducmV2LnhtbEyPT0/CQBDF7yZ8h82YeDGwRaCB&#10;2i1BxMQroInHpTu2xe7sprtA/faOiYmc5s+bvPm9fNnbVpyxC40jBeNRAgKpdKahSsHb/mU4BxGi&#10;JqNbR6jgGwMsi8FNrjPjLrTF8y5Wgk0oZFpBHaPPpAxljVaHkfNIrH26zurIY1dJ0+kLm9tWPiRJ&#10;Kq1uiD/U2uO6xvJrd7IKXteb4ybe++fVk19MtumHS2fvTqm72371CCJiH/+P4Ref0aFgpoM7kQmi&#10;VbBIOUr8q6xPJ3NeHLgZTxOQRS6vExQ/AAAA//8DAFBLAQItABQABgAIAAAAIQC2gziS/gAAAOEB&#10;AAATAAAAAAAAAAAAAAAAAAAAAABbQ29udGVudF9UeXBlc10ueG1sUEsBAi0AFAAGAAgAAAAhADj9&#10;If/WAAAAlAEAAAsAAAAAAAAAAAAAAAAALwEAAF9yZWxzLy5yZWxzUEsBAi0AFAAGAAgAAAAhAB45&#10;el0SAgAAbQQAAA4AAAAAAAAAAAAAAAAALgIAAGRycy9lMm9Eb2MueG1sUEsBAi0AFAAGAAgAAAAh&#10;ALnPu13eAAAACQEAAA8AAAAAAAAAAAAAAAAAbAQAAGRycy9kb3ducmV2LnhtbFBLBQYAAAAABAAE&#10;APMAAAB3BQAAAAA=&#10;" fillcolor="#142038 [1604]" strokecolor="#142038 [1604]">
                <v:textbox inset=",7.2pt,,7.2pt"/>
                <w10:wrap type="tight" anchorx="page" anchory="page"/>
              </v:rect>
            </w:pict>
          </mc:Fallback>
        </mc:AlternateContent>
      </w:r>
      <w:r w:rsidR="00595C04">
        <w:rPr>
          <w:noProof/>
        </w:rPr>
        <mc:AlternateContent>
          <mc:Choice Requires="wps">
            <w:drawing>
              <wp:anchor distT="0" distB="0" distL="114300" distR="114300" simplePos="0" relativeHeight="251657213" behindDoc="0" locked="0" layoutInCell="1" allowOverlap="1" wp14:anchorId="727E249D" wp14:editId="6C4F84C2">
                <wp:simplePos x="0" y="0"/>
                <wp:positionH relativeFrom="page">
                  <wp:posOffset>457200</wp:posOffset>
                </wp:positionH>
                <wp:positionV relativeFrom="page">
                  <wp:posOffset>457200</wp:posOffset>
                </wp:positionV>
                <wp:extent cx="6858000" cy="812800"/>
                <wp:effectExtent l="0" t="0" r="25400" b="25400"/>
                <wp:wrapTight wrapText="bothSides">
                  <wp:wrapPolygon edited="0">
                    <wp:start x="0" y="0"/>
                    <wp:lineTo x="0" y="21600"/>
                    <wp:lineTo x="21600" y="21600"/>
                    <wp:lineTo x="21600" y="0"/>
                    <wp:lineTo x="0" y="0"/>
                  </wp:wrapPolygon>
                </wp:wrapTight>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2800"/>
                        </a:xfrm>
                        <a:prstGeom prst="rect">
                          <a:avLst/>
                        </a:prstGeom>
                        <a:solidFill>
                          <a:schemeClr val="accent1">
                            <a:lumMod val="50000"/>
                          </a:schemeClr>
                        </a:solidFill>
                        <a:ln>
                          <a:solidFill>
                            <a:schemeClr val="accent1">
                              <a:lumMod val="50000"/>
                            </a:schemeClr>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4872" id="Rectangle 2" o:spid="_x0000_s1026" style="position:absolute;margin-left:36pt;margin-top:36pt;width:540pt;height:64pt;z-index:251657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bmEAIAAGwEAAAOAAAAZHJzL2Uyb0RvYy54bWy0VFGP0zAMfkfiP0R5Z12nu9Oo1p1OOx1C&#10;OuB0Bz/AS9M1Io2Dk60bvx4n3caANwQvVZzYnz9/tru43fdW7DQFg66W5WQqhXYKG+M2tfzy+eHN&#10;XIoQwTVg0elaHnSQt8vXrxaDr/QMO7SNJsEgLlSDr2UXo6+KIqhO9xAm6LXjxxaph8gmbYqGYGD0&#10;3haz6fSmGJAaT6h0CHx7Pz7KZcZvW63ip7YNOgpbS+YW85fyd52+xXIB1YbAd0YdacBfsOjBOE56&#10;hrqHCGJL5g+o3ijCgG2cKOwLbFujdK6Bqymnv1Xz0oHXuRYWJ/izTOHfwaqPuycSpqnlrJTCQc89&#10;embVwG2sFrOkz+BDxW4v/olShcE/ovoahMNVx176jgiHTkPDrMrkX/wSkIzAoWI9fMCG0WEbMUu1&#10;b6lPgCyC2OeOHM4d0fsoFF/ezK/n0yk3TvHbvJyxkVNAdYr2FOI7jb1Ih1oSc8/osHsMMbGB6uSS&#10;2aM1zYOxNhtpyvTKktgBzwcopV0sc7jd9kx3vL9mBqe0eTBTSEYOl2jW/dcEXMiYQeexHquDipU6&#10;FnpSeuzYGpsDq044jjyvKB86pO9SDDzutQzftkBaCvvecefelldXaT8uDbo01pcGOMVQtYxSjMdV&#10;HHdq68lsOs40qujwjrvdmtyIxG9kdZwRHums4nH90s5c2tnr509i+QMAAP//AwBQSwMEFAAGAAgA&#10;AAAhAAVtsEHeAAAACgEAAA8AAABkcnMvZG93bnJldi54bWxMj0FPwkAQhe8m/ofNkHgxsgVD1dop&#10;QcSEKwiJx6U7tNXu7Ka7QP33bhMTPU1m3uS97+Xz3rTiTJ1vLCNMxgkI4tLqhiuE3fvb3SMIHxRr&#10;1VomhG/yMC+ur3KVaXvhDZ23oRLRhH2mEOoQXCalL2syyo+tI47a0XZGhbh2ldSdukRz08ppkqTS&#10;qIZjQq0cLWsqv7Yng7Berj5X4da9Ll7c0/0m/bDpbG8Rb0b94hlEoD78PcOAH9GhiEwHe2LtRYvw&#10;MI1Vwu8c9MlsuBwQYm4Cssjl/wrFDwAAAP//AwBQSwECLQAUAAYACAAAACEAtoM4kv4AAADhAQAA&#10;EwAAAAAAAAAAAAAAAAAAAAAAW0NvbnRlbnRfVHlwZXNdLnhtbFBLAQItABQABgAIAAAAIQA4/SH/&#10;1gAAAJQBAAALAAAAAAAAAAAAAAAAAC8BAABfcmVscy8ucmVsc1BLAQItABQABgAIAAAAIQBsLlbm&#10;EAIAAGwEAAAOAAAAAAAAAAAAAAAAAC4CAABkcnMvZTJvRG9jLnhtbFBLAQItABQABgAIAAAAIQAF&#10;bbBB3gAAAAoBAAAPAAAAAAAAAAAAAAAAAGoEAABkcnMvZG93bnJldi54bWxQSwUGAAAAAAQABADz&#10;AAAAdQUAAAAA&#10;" fillcolor="#142038 [1604]" strokecolor="#142038 [1604]">
                <v:textbox inset=",7.2pt,,7.2pt"/>
                <w10:wrap type="tight" anchorx="page" anchory="page"/>
              </v:rect>
            </w:pict>
          </mc:Fallback>
        </mc:AlternateContent>
      </w:r>
      <w:r w:rsidR="00595C04">
        <w:rPr>
          <w:noProof/>
        </w:rPr>
        <mc:AlternateContent>
          <mc:Choice Requires="wps">
            <w:drawing>
              <wp:anchor distT="0" distB="0" distL="114300" distR="114300" simplePos="0" relativeHeight="251658238" behindDoc="0" locked="0" layoutInCell="1" allowOverlap="1" wp14:anchorId="41A4EBB4" wp14:editId="6EF34183">
                <wp:simplePos x="0" y="0"/>
                <wp:positionH relativeFrom="page">
                  <wp:posOffset>457200</wp:posOffset>
                </wp:positionH>
                <wp:positionV relativeFrom="page">
                  <wp:posOffset>459740</wp:posOffset>
                </wp:positionV>
                <wp:extent cx="939800" cy="9144635"/>
                <wp:effectExtent l="0" t="0" r="25400" b="24765"/>
                <wp:wrapTight wrapText="bothSides">
                  <wp:wrapPolygon edited="0">
                    <wp:start x="0" y="0"/>
                    <wp:lineTo x="0" y="21599"/>
                    <wp:lineTo x="21600" y="21599"/>
                    <wp:lineTo x="21600" y="0"/>
                    <wp:lineTo x="0" y="0"/>
                  </wp:wrapPolygon>
                </wp:wrapTight>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144635"/>
                        </a:xfrm>
                        <a:prstGeom prst="rect">
                          <a:avLst/>
                        </a:prstGeom>
                        <a:solidFill>
                          <a:schemeClr val="accent1">
                            <a:lumMod val="50000"/>
                          </a:schemeClr>
                        </a:solidFill>
                        <a:ln>
                          <a:solidFill>
                            <a:schemeClr val="accent1">
                              <a:lumMod val="50000"/>
                            </a:schemeClr>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9C22" id="Rectangle 2" o:spid="_x0000_s1026" style="position:absolute;margin-left:36pt;margin-top:36.2pt;width:74pt;height:7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G+EgIAAGwEAAAOAAAAZHJzL2Uyb0RvYy54bWy0VFFv0zAQfkfiP1h+p2m7rVqjptPUaQhp&#10;wMTgB1wdp7FwfObsNi2/nrPTlgJvCPJg+Wzfd999d5fF3b6zYqcpGHSVnIzGUminsDZuU8kvnx/f&#10;3EoRIrgaLDpdyYMO8m75+tWi96WeYou21iQYxIWy95VsY/RlUQTV6g7CCL12fNkgdRDZpE1RE/SM&#10;3tliOh7Pih6p9oRKh8CnD8OlXGb8ptEqfmyaoKOwlWRuMa+U13Vai+UCyg2Bb4060oC/YNGBcRz0&#10;DPUAEcSWzB9QnVGEAZs4UtgV2DRG6ZwDZzMZ/5bNSwte51xYnODPMoV/B6s+7J5JmJprN5PCQcc1&#10;+sSqgdtYLaZJn96Hkp+9+GdKGQb/hOprEA5XLb/S90TYtxpqZjVJ74tfHJIR2FWs+/dYMzpsI2ap&#10;9g11CZBFEPtckcO5InofheLD+dX8dsx1U3w1n1xfz65ucggoT96eQnyrsRNpU0li7hkddk8hJjZQ&#10;np5k9mhN/WiszUbqMr2yJHbA/QFKaRcn2d1uO6Y7nN+M+TuGzY2ZXDJyuESz7r8G4ESGCDq39ZAd&#10;lKzUMdGT0kPF1lgfWHXCoeV5RHnTIn2Xoud2r2T4tgXSUth3jiuXxE3zcWnQpbG+NMAphqpklGLY&#10;ruIwU1tPZtNypEFFh/dc7cbkQiR+A6tjj3BLZxWP45dm5tLOr37+JJY/AAAA//8DAFBLAwQUAAYA&#10;CAAAACEAIxOoO98AAAAKAQAADwAAAGRycy9kb3ducmV2LnhtbEyPzU7DMBCE70i8g7VIXBB1GkiA&#10;EKcqpZW49geJoxsvSSBeW7Hbhrdne4LTajWjmW/K2Wh7ccQhdI4UTCcJCKTamY4aBbvt6vYRRIia&#10;jO4doYIfDDCrLi9KXRh3ojUeN7ERHEKh0AraGH0hZahbtDpMnEdi7dMNVkd+h0aaQZ843PYyTZJc&#10;Wt0RN7Ta46LF+ntzsAreFsuvZbzxr/MX/3S3zj9cnr07pa6vxvkziIhj/DPDGZ/RoWKmvTuQCaJX&#10;8JDylHi+9yBYT7kOxJ6N2TTNQFal/D+h+gUAAP//AwBQSwECLQAUAAYACAAAACEAtoM4kv4AAADh&#10;AQAAEwAAAAAAAAAAAAAAAAAAAAAAW0NvbnRlbnRfVHlwZXNdLnhtbFBLAQItABQABgAIAAAAIQA4&#10;/SH/1gAAAJQBAAALAAAAAAAAAAAAAAAAAC8BAABfcmVscy8ucmVsc1BLAQItABQABgAIAAAAIQC4&#10;WfG+EgIAAGwEAAAOAAAAAAAAAAAAAAAAAC4CAABkcnMvZTJvRG9jLnhtbFBLAQItABQABgAIAAAA&#10;IQAjE6g73wAAAAoBAAAPAAAAAAAAAAAAAAAAAGwEAABkcnMvZG93bnJldi54bWxQSwUGAAAAAAQA&#10;BADzAAAAeAUAAAAA&#10;" fillcolor="#142038 [1604]" strokecolor="#142038 [1604]">
                <v:textbox inset=",7.2pt,,7.2pt"/>
                <w10:wrap type="tight" anchorx="page" anchory="page"/>
              </v:rect>
            </w:pict>
          </mc:Fallback>
        </mc:AlternateContent>
      </w:r>
    </w:p>
    <w:sectPr w:rsidR="00F13884" w:rsidSect="00F1388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MinchoE">
    <w:altName w:val="HGP明朝E"/>
    <w:panose1 w:val="00000000000000000000"/>
    <w:charset w:val="80"/>
    <w:family w:val="roman"/>
    <w:notTrueType/>
    <w:pitch w:val="default"/>
  </w:font>
  <w:font w:name="OpenSans">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C10A1"/>
    <w:multiLevelType w:val="hybridMultilevel"/>
    <w:tmpl w:val="514AD5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F876BC"/>
    <w:multiLevelType w:val="hybridMultilevel"/>
    <w:tmpl w:val="B55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70F14"/>
    <w:multiLevelType w:val="hybridMultilevel"/>
    <w:tmpl w:val="6042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601B17"/>
    <w:rsid w:val="0004118E"/>
    <w:rsid w:val="001D6440"/>
    <w:rsid w:val="0020782D"/>
    <w:rsid w:val="002473DA"/>
    <w:rsid w:val="002E620E"/>
    <w:rsid w:val="0038275B"/>
    <w:rsid w:val="00424FFD"/>
    <w:rsid w:val="00491885"/>
    <w:rsid w:val="004D296E"/>
    <w:rsid w:val="00581D89"/>
    <w:rsid w:val="00586FEF"/>
    <w:rsid w:val="00595C04"/>
    <w:rsid w:val="00596F0A"/>
    <w:rsid w:val="00601B17"/>
    <w:rsid w:val="006D5A10"/>
    <w:rsid w:val="006F5E9B"/>
    <w:rsid w:val="00747C90"/>
    <w:rsid w:val="00786A78"/>
    <w:rsid w:val="007C7845"/>
    <w:rsid w:val="00814EA1"/>
    <w:rsid w:val="00835C3C"/>
    <w:rsid w:val="008474C5"/>
    <w:rsid w:val="00853089"/>
    <w:rsid w:val="00943850"/>
    <w:rsid w:val="00966244"/>
    <w:rsid w:val="009A7D53"/>
    <w:rsid w:val="009C1B7B"/>
    <w:rsid w:val="00C401F5"/>
    <w:rsid w:val="00C73293"/>
    <w:rsid w:val="00C87885"/>
    <w:rsid w:val="00C91CCC"/>
    <w:rsid w:val="00D77D47"/>
    <w:rsid w:val="00DB1C06"/>
    <w:rsid w:val="00E552CA"/>
    <w:rsid w:val="00E65F0F"/>
    <w:rsid w:val="00F00663"/>
    <w:rsid w:val="00F13884"/>
    <w:rsid w:val="00F21F4C"/>
    <w:rsid w:val="00F666E5"/>
    <w:rsid w:val="00F958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8BBE7"/>
  <w15:docId w15:val="{10BE4617-A0A1-4F5E-A3C5-75B7FBAB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294171"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294171"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294171"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294171"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294171"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294171"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294171"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294171"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294171"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294171"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ListParagraph">
    <w:name w:val="List Paragraph"/>
    <w:basedOn w:val="Normal"/>
    <w:rsid w:val="00E552CA"/>
    <w:pPr>
      <w:ind w:left="720"/>
      <w:contextualSpacing/>
    </w:pPr>
  </w:style>
  <w:style w:type="character" w:styleId="Hyperlink">
    <w:name w:val="Hyperlink"/>
    <w:basedOn w:val="DefaultParagraphFont"/>
    <w:uiPriority w:val="99"/>
    <w:rsid w:val="00747C90"/>
    <w:rPr>
      <w:color w:val="74B6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Kinnamon</dc:creator>
  <cp:keywords/>
  <dc:description/>
  <cp:lastModifiedBy>Stephanie RDH</cp:lastModifiedBy>
  <cp:revision>3</cp:revision>
  <cp:lastPrinted>2017-01-17T00:49:00Z</cp:lastPrinted>
  <dcterms:created xsi:type="dcterms:W3CDTF">2017-03-09T17:58:00Z</dcterms:created>
  <dcterms:modified xsi:type="dcterms:W3CDTF">2017-03-17T21:31:00Z</dcterms:modified>
  <cp:category/>
</cp:coreProperties>
</file>